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B9F2C" w14:textId="77777777" w:rsidR="00462150" w:rsidRPr="005C1902" w:rsidRDefault="00462150" w:rsidP="005C1902">
      <w:pPr>
        <w:tabs>
          <w:tab w:val="left" w:pos="2417"/>
        </w:tabs>
        <w:rPr>
          <w:rFonts w:asciiTheme="minorBidi" w:eastAsia="ヒラギノ角ゴ Pro W3" w:hAnsiTheme="minorBidi" w:cstheme="minorBidi"/>
          <w:b/>
          <w:bCs/>
          <w:szCs w:val="22"/>
        </w:rPr>
      </w:pPr>
    </w:p>
    <w:p w14:paraId="490657BD" w14:textId="77777777" w:rsidR="00C51EE3" w:rsidRPr="005C1902" w:rsidRDefault="00553900" w:rsidP="005C1902">
      <w:pPr>
        <w:jc w:val="center"/>
        <w:rPr>
          <w:rFonts w:asciiTheme="minorBidi" w:hAnsiTheme="minorBidi" w:cstheme="minorBidi"/>
          <w:b/>
          <w:szCs w:val="22"/>
        </w:rPr>
      </w:pPr>
      <w:r w:rsidRPr="005C1902">
        <w:rPr>
          <w:rFonts w:asciiTheme="minorBidi" w:hAnsiTheme="minorBidi" w:cstheme="minorBidi"/>
          <w:b/>
          <w:szCs w:val="22"/>
        </w:rPr>
        <w:t>Terms of Reference</w:t>
      </w:r>
    </w:p>
    <w:p w14:paraId="1360D823" w14:textId="44AA01F4" w:rsidR="00F91315" w:rsidRPr="005C1902" w:rsidRDefault="008F642D" w:rsidP="005C1902">
      <w:pPr>
        <w:jc w:val="center"/>
        <w:rPr>
          <w:rFonts w:asciiTheme="minorBidi" w:hAnsiTheme="minorBidi" w:cstheme="minorBidi"/>
          <w:b/>
          <w:szCs w:val="22"/>
        </w:rPr>
      </w:pPr>
      <w:r>
        <w:rPr>
          <w:rFonts w:asciiTheme="minorBidi" w:hAnsiTheme="minorBidi" w:cstheme="minorBidi"/>
          <w:b/>
          <w:szCs w:val="22"/>
        </w:rPr>
        <w:t>Afghanistan Sustainable Energy Week</w:t>
      </w:r>
    </w:p>
    <w:p w14:paraId="05506E77" w14:textId="77777777" w:rsidR="0011496B" w:rsidRPr="005C1902" w:rsidRDefault="0011496B" w:rsidP="005C1902">
      <w:pPr>
        <w:jc w:val="center"/>
        <w:rPr>
          <w:rFonts w:asciiTheme="minorBidi" w:hAnsiTheme="minorBidi" w:cstheme="minorBidi"/>
          <w:b/>
          <w:sz w:val="24"/>
          <w:szCs w:val="24"/>
        </w:rPr>
      </w:pPr>
    </w:p>
    <w:p w14:paraId="79AA8419" w14:textId="77777777" w:rsidR="0011496B" w:rsidRPr="005C1902" w:rsidRDefault="0011496B" w:rsidP="005C1902">
      <w:pPr>
        <w:jc w:val="both"/>
        <w:rPr>
          <w:rStyle w:val="PageNumber"/>
          <w:rFonts w:asciiTheme="minorBidi" w:hAnsiTheme="minorBidi" w:cstheme="minorBidi"/>
          <w:sz w:val="24"/>
          <w:szCs w:val="22"/>
        </w:rPr>
      </w:pPr>
      <w:r w:rsidRPr="005C1902">
        <w:rPr>
          <w:rStyle w:val="PageNumber"/>
          <w:rFonts w:asciiTheme="minorBidi" w:hAnsiTheme="minorBidi" w:cstheme="minorBidi"/>
          <w:sz w:val="24"/>
          <w:szCs w:val="22"/>
        </w:rPr>
        <w:t xml:space="preserve">Project: </w:t>
      </w:r>
      <w:r w:rsidRPr="005C1902">
        <w:rPr>
          <w:rFonts w:asciiTheme="minorBidi" w:hAnsiTheme="minorBidi" w:cstheme="minorBidi"/>
          <w:sz w:val="24"/>
          <w:szCs w:val="24"/>
        </w:rPr>
        <w:t>Energy Sector Improvement Program (</w:t>
      </w:r>
      <w:r w:rsidRPr="005C1902">
        <w:rPr>
          <w:rStyle w:val="PageNumber"/>
          <w:rFonts w:asciiTheme="minorBidi" w:hAnsiTheme="minorBidi" w:cstheme="minorBidi"/>
          <w:sz w:val="24"/>
          <w:szCs w:val="24"/>
        </w:rPr>
        <w:t>ESIP)</w:t>
      </w:r>
    </w:p>
    <w:p w14:paraId="1D9AAE1E" w14:textId="77777777" w:rsidR="0011496B" w:rsidRPr="005C1902" w:rsidRDefault="0011496B" w:rsidP="005C1902">
      <w:pPr>
        <w:jc w:val="both"/>
        <w:rPr>
          <w:rFonts w:asciiTheme="minorBidi" w:hAnsiTheme="minorBidi" w:cstheme="minorBidi"/>
          <w:sz w:val="24"/>
          <w:szCs w:val="22"/>
        </w:rPr>
      </w:pPr>
      <w:r w:rsidRPr="005C1902">
        <w:rPr>
          <w:rStyle w:val="PageNumber"/>
          <w:rFonts w:asciiTheme="minorBidi" w:hAnsiTheme="minorBidi" w:cstheme="minorBidi"/>
          <w:sz w:val="24"/>
          <w:szCs w:val="22"/>
        </w:rPr>
        <w:t xml:space="preserve">PN: </w:t>
      </w:r>
      <w:r w:rsidRPr="005C1902">
        <w:rPr>
          <w:rFonts w:asciiTheme="minorBidi" w:hAnsiTheme="minorBidi" w:cstheme="minorBidi"/>
          <w:sz w:val="24"/>
          <w:szCs w:val="22"/>
        </w:rPr>
        <w:t>2018.2006.7.001.00</w:t>
      </w:r>
    </w:p>
    <w:p w14:paraId="52167244" w14:textId="77777777" w:rsidR="00963C7F" w:rsidRPr="00484F85" w:rsidRDefault="00963C7F" w:rsidP="005C1902">
      <w:pPr>
        <w:jc w:val="center"/>
        <w:rPr>
          <w:rFonts w:asciiTheme="minorBidi" w:hAnsiTheme="minorBidi" w:cstheme="minorBidi"/>
          <w:b/>
          <w:sz w:val="24"/>
          <w:szCs w:val="24"/>
        </w:rPr>
      </w:pPr>
    </w:p>
    <w:p w14:paraId="422A6B7A" w14:textId="77777777" w:rsidR="00F91315" w:rsidRPr="00FA6FFA" w:rsidRDefault="003A1800" w:rsidP="00FA6FFA">
      <w:pPr>
        <w:spacing w:after="200"/>
        <w:rPr>
          <w:rFonts w:asciiTheme="minorBidi" w:hAnsiTheme="minorBidi" w:cstheme="minorBidi"/>
          <w:b/>
          <w:sz w:val="24"/>
          <w:szCs w:val="24"/>
        </w:rPr>
      </w:pPr>
      <w:r w:rsidRPr="00FA6FFA">
        <w:rPr>
          <w:rFonts w:asciiTheme="minorBidi" w:hAnsiTheme="minorBidi" w:cstheme="minorBidi"/>
          <w:b/>
          <w:sz w:val="24"/>
          <w:szCs w:val="24"/>
        </w:rPr>
        <w:t>B</w:t>
      </w:r>
      <w:r w:rsidR="00F91315" w:rsidRPr="00FA6FFA">
        <w:rPr>
          <w:rFonts w:asciiTheme="minorBidi" w:hAnsiTheme="minorBidi" w:cstheme="minorBidi"/>
          <w:b/>
          <w:sz w:val="24"/>
          <w:szCs w:val="24"/>
        </w:rPr>
        <w:t xml:space="preserve">ackground </w:t>
      </w:r>
    </w:p>
    <w:p w14:paraId="7069F9D0" w14:textId="77777777" w:rsidR="009A4BC2" w:rsidRPr="00FA6FFA" w:rsidRDefault="0047187A" w:rsidP="00FA6FFA">
      <w:pPr>
        <w:spacing w:after="200"/>
        <w:jc w:val="both"/>
        <w:rPr>
          <w:rFonts w:asciiTheme="minorBidi" w:hAnsiTheme="minorBidi" w:cstheme="minorBidi"/>
          <w:sz w:val="24"/>
          <w:szCs w:val="22"/>
          <w:lang w:eastAsia="en-GB"/>
        </w:rPr>
      </w:pPr>
      <w:r w:rsidRPr="00FA6FFA">
        <w:rPr>
          <w:rFonts w:asciiTheme="minorBidi" w:hAnsiTheme="minorBidi" w:cstheme="minorBidi"/>
          <w:sz w:val="24"/>
          <w:szCs w:val="22"/>
          <w:lang w:val="en-GB" w:eastAsia="en-GB"/>
        </w:rPr>
        <w:t xml:space="preserve">The Ministry of Energy and Water (MEW) is the responsible Ministry for the development of the energy sector in Afghanistan. This includes the design as well as the implementation of policies, strategies and sector plans. More importantly, </w:t>
      </w:r>
      <w:r w:rsidRPr="00FA6FFA">
        <w:rPr>
          <w:rFonts w:asciiTheme="minorBidi" w:hAnsiTheme="minorBidi" w:cstheme="minorBidi"/>
          <w:sz w:val="24"/>
          <w:szCs w:val="22"/>
          <w:lang w:eastAsia="en-GB"/>
        </w:rPr>
        <w:t xml:space="preserve">MEW is tasked to encourage public and private actors to implement these policies and strategies, ensuring that the provision of energy satisfies the increasing demand of energy by population, industry including local enterprises, commerce, and transport mainly in rural Afghanistan. Only one-third of the population of Afghanistan has access to electricity. In larger urban areas the access rate is 70% of the households as compared to just 20% of the households in rural areas where three-quarter of the population live. Frequent power cuts and rationing are an everyday occurrence. This hampers production capacity and the urgently needed economic growth. More than 85% of Afghanistan’s energy needs, especially in rural areas are met by traditional biomass, mainly wood, bushes, and animal dung. </w:t>
      </w:r>
    </w:p>
    <w:p w14:paraId="2CA1A03E" w14:textId="77777777" w:rsidR="0047187A" w:rsidRDefault="0047187A" w:rsidP="00FA6FFA">
      <w:pPr>
        <w:spacing w:after="200"/>
        <w:jc w:val="both"/>
        <w:rPr>
          <w:rFonts w:asciiTheme="minorBidi" w:hAnsiTheme="minorBidi" w:cstheme="minorBidi"/>
          <w:sz w:val="24"/>
          <w:szCs w:val="22"/>
          <w:lang w:eastAsia="en-GB"/>
        </w:rPr>
      </w:pPr>
      <w:r w:rsidRPr="00FA6FFA">
        <w:rPr>
          <w:rFonts w:asciiTheme="minorBidi" w:hAnsiTheme="minorBidi" w:cstheme="minorBidi"/>
          <w:sz w:val="24"/>
          <w:szCs w:val="22"/>
          <w:lang w:eastAsia="en-GB"/>
        </w:rPr>
        <w:t xml:space="preserve">The GIZ Energy Sector Improvement Program (GIZ/ESIP) as the successor of Institutional Development for Energy in Afghanistan (GIZ/IDEA) commenced its new phase in October 2018. ESIP overall program in Afghanistan is set to 1) Improve cooperation between key actors in the Afghan energy sector at centralized and decentralized levels; 2) The Afghan private sector has access to market-based quality standards and maintenance concepts for photovoltaic and solar thermal systems, including a marketing strategy; 3) basic training and professional upskilling by public sector employers and university have been improved; and 4) municipalities in the Panj-Amu river basin have new technical and economic approaches for operating their renewable energy installation by Dec. 2022. The output 4 is mainly addressing climate change in Afghanistan through sustainable energy and ecosystem management, a co-funding program by European Union (EU) and the </w:t>
      </w:r>
      <w:r w:rsidRPr="00FA6FFA">
        <w:rPr>
          <w:rFonts w:asciiTheme="minorBidi" w:hAnsiTheme="minorBidi" w:cstheme="minorBidi"/>
          <w:color w:val="222222"/>
          <w:sz w:val="24"/>
          <w:szCs w:val="22"/>
        </w:rPr>
        <w:t>German Federal Ministry for Economic Development Cooperation (</w:t>
      </w:r>
      <w:r w:rsidRPr="00FA6FFA">
        <w:rPr>
          <w:rFonts w:asciiTheme="minorBidi" w:hAnsiTheme="minorBidi" w:cstheme="minorBidi"/>
          <w:sz w:val="24"/>
          <w:szCs w:val="22"/>
          <w:lang w:eastAsia="en-GB"/>
        </w:rPr>
        <w:t xml:space="preserve">BMZ).  GIZ/ESIP is working to identify possible locations/municipalities in the Panj-Amu river basin villages for MHP rehabilitation and PV installation.  </w:t>
      </w:r>
    </w:p>
    <w:p w14:paraId="4F8D31C8" w14:textId="77777777" w:rsidR="00FA6FFA" w:rsidRDefault="009D7343" w:rsidP="009D7343">
      <w:pPr>
        <w:spacing w:after="200" w:line="276" w:lineRule="auto"/>
        <w:rPr>
          <w:rFonts w:asciiTheme="minorBidi" w:hAnsiTheme="minorBidi" w:cstheme="minorBidi"/>
          <w:sz w:val="24"/>
          <w:szCs w:val="22"/>
          <w:lang w:eastAsia="en-GB"/>
        </w:rPr>
      </w:pPr>
      <w:r>
        <w:rPr>
          <w:rFonts w:asciiTheme="minorBidi" w:hAnsiTheme="minorBidi"/>
          <w:b/>
        </w:rPr>
        <w:t>L</w:t>
      </w:r>
      <w:r w:rsidRPr="009D7343">
        <w:rPr>
          <w:rFonts w:asciiTheme="minorBidi" w:hAnsiTheme="minorBidi"/>
          <w:b/>
        </w:rPr>
        <w:t>ist of acronyms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7817"/>
      </w:tblGrid>
      <w:tr w:rsidR="00FA6FFA" w:rsidRPr="00FD775B" w14:paraId="44118735" w14:textId="77777777" w:rsidTr="004956DA">
        <w:trPr>
          <w:jc w:val="center"/>
        </w:trPr>
        <w:tc>
          <w:tcPr>
            <w:tcW w:w="1195" w:type="dxa"/>
            <w:vAlign w:val="center"/>
          </w:tcPr>
          <w:p w14:paraId="76BB9587"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MEW</w:t>
            </w:r>
          </w:p>
        </w:tc>
        <w:tc>
          <w:tcPr>
            <w:tcW w:w="7817" w:type="dxa"/>
            <w:vAlign w:val="center"/>
          </w:tcPr>
          <w:p w14:paraId="15644E03"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Ministry of Energy and Water</w:t>
            </w:r>
          </w:p>
        </w:tc>
      </w:tr>
      <w:tr w:rsidR="00FA6FFA" w:rsidRPr="00117F26" w14:paraId="1FAD6F4D" w14:textId="77777777" w:rsidTr="004956DA">
        <w:trPr>
          <w:jc w:val="center"/>
        </w:trPr>
        <w:tc>
          <w:tcPr>
            <w:tcW w:w="1195" w:type="dxa"/>
            <w:vAlign w:val="center"/>
          </w:tcPr>
          <w:p w14:paraId="6F7CC5FB"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GIZ</w:t>
            </w:r>
          </w:p>
        </w:tc>
        <w:tc>
          <w:tcPr>
            <w:tcW w:w="7817" w:type="dxa"/>
            <w:vAlign w:val="center"/>
          </w:tcPr>
          <w:p w14:paraId="20C42433" w14:textId="77777777" w:rsidR="00FA6FFA" w:rsidRPr="00FD775B" w:rsidRDefault="00FA6FFA" w:rsidP="004956DA">
            <w:pPr>
              <w:pStyle w:val="ListParagraph"/>
              <w:ind w:left="0"/>
              <w:rPr>
                <w:rFonts w:asciiTheme="minorBidi" w:hAnsiTheme="minorBidi"/>
                <w:b/>
                <w:lang w:val="de-DE"/>
              </w:rPr>
            </w:pPr>
            <w:r w:rsidRPr="00FD775B">
              <w:rPr>
                <w:rFonts w:asciiTheme="minorBidi" w:hAnsiTheme="minorBidi"/>
                <w:lang w:val="de-DE"/>
              </w:rPr>
              <w:t>Deutsche Gesellschaft für Internationale Zusammenarbeit GmbH</w:t>
            </w:r>
          </w:p>
        </w:tc>
      </w:tr>
      <w:tr w:rsidR="00FA6FFA" w:rsidRPr="00FD775B" w14:paraId="12E1E88B" w14:textId="77777777" w:rsidTr="004956DA">
        <w:trPr>
          <w:jc w:val="center"/>
        </w:trPr>
        <w:tc>
          <w:tcPr>
            <w:tcW w:w="1195" w:type="dxa"/>
            <w:vAlign w:val="center"/>
          </w:tcPr>
          <w:p w14:paraId="5B93AE58" w14:textId="77777777" w:rsidR="00FA6FFA" w:rsidRPr="00FD775B" w:rsidRDefault="00FA6FFA" w:rsidP="004956DA">
            <w:pPr>
              <w:pStyle w:val="ListParagraph"/>
              <w:ind w:left="0"/>
              <w:rPr>
                <w:rFonts w:asciiTheme="minorBidi" w:hAnsiTheme="minorBidi"/>
                <w:b/>
                <w:lang w:val="de-DE"/>
              </w:rPr>
            </w:pPr>
            <w:r w:rsidRPr="00FD775B">
              <w:rPr>
                <w:rFonts w:asciiTheme="minorBidi" w:hAnsiTheme="minorBidi"/>
              </w:rPr>
              <w:t>ESIP</w:t>
            </w:r>
          </w:p>
        </w:tc>
        <w:tc>
          <w:tcPr>
            <w:tcW w:w="7817" w:type="dxa"/>
            <w:vAlign w:val="center"/>
          </w:tcPr>
          <w:p w14:paraId="4B9449D9" w14:textId="77777777" w:rsidR="00FA6FFA" w:rsidRPr="00FD775B" w:rsidRDefault="00FA6FFA" w:rsidP="004956DA">
            <w:pPr>
              <w:pStyle w:val="ListParagraph"/>
              <w:ind w:left="0"/>
              <w:rPr>
                <w:rFonts w:asciiTheme="minorBidi" w:hAnsiTheme="minorBidi"/>
                <w:b/>
                <w:lang w:val="de-DE"/>
              </w:rPr>
            </w:pPr>
            <w:r w:rsidRPr="00FD775B">
              <w:rPr>
                <w:rFonts w:asciiTheme="minorBidi" w:hAnsiTheme="minorBidi"/>
              </w:rPr>
              <w:t>Energy Sector Improvement Program</w:t>
            </w:r>
          </w:p>
        </w:tc>
      </w:tr>
      <w:tr w:rsidR="00FA6FFA" w:rsidRPr="00FD775B" w14:paraId="3B996B4A" w14:textId="77777777" w:rsidTr="004956DA">
        <w:trPr>
          <w:jc w:val="center"/>
        </w:trPr>
        <w:tc>
          <w:tcPr>
            <w:tcW w:w="1195" w:type="dxa"/>
            <w:vAlign w:val="center"/>
          </w:tcPr>
          <w:p w14:paraId="7FA2E6BF" w14:textId="77777777" w:rsidR="00FA6FFA" w:rsidRPr="00FD775B" w:rsidRDefault="00FA6FFA" w:rsidP="004956DA">
            <w:pPr>
              <w:pStyle w:val="ListParagraph"/>
              <w:ind w:left="0"/>
              <w:rPr>
                <w:rFonts w:asciiTheme="minorBidi" w:hAnsiTheme="minorBidi"/>
                <w:b/>
                <w:lang w:val="de-DE"/>
              </w:rPr>
            </w:pPr>
            <w:r w:rsidRPr="00FD775B">
              <w:rPr>
                <w:rFonts w:asciiTheme="minorBidi" w:hAnsiTheme="minorBidi"/>
              </w:rPr>
              <w:t>IDEA</w:t>
            </w:r>
          </w:p>
        </w:tc>
        <w:tc>
          <w:tcPr>
            <w:tcW w:w="7817" w:type="dxa"/>
            <w:vAlign w:val="center"/>
          </w:tcPr>
          <w:p w14:paraId="277B2DD1" w14:textId="77777777" w:rsidR="00FA6FFA" w:rsidRPr="00FD775B" w:rsidRDefault="00FA6FFA" w:rsidP="004956DA">
            <w:pPr>
              <w:pStyle w:val="Default"/>
              <w:rPr>
                <w:rFonts w:asciiTheme="minorBidi" w:hAnsiTheme="minorBidi" w:cstheme="minorBidi"/>
                <w:sz w:val="22"/>
                <w:szCs w:val="22"/>
                <w:lang w:val="en-US"/>
              </w:rPr>
            </w:pPr>
            <w:r w:rsidRPr="00FD775B">
              <w:rPr>
                <w:rFonts w:asciiTheme="minorBidi" w:hAnsiTheme="minorBidi" w:cstheme="minorBidi"/>
                <w:sz w:val="22"/>
                <w:szCs w:val="22"/>
                <w:lang w:val="en-US"/>
              </w:rPr>
              <w:t>Institutional Development for Energy in Afghanistan</w:t>
            </w:r>
          </w:p>
        </w:tc>
      </w:tr>
      <w:tr w:rsidR="00FA6FFA" w:rsidRPr="00FD775B" w14:paraId="2C176E7D" w14:textId="77777777" w:rsidTr="004956DA">
        <w:trPr>
          <w:jc w:val="center"/>
        </w:trPr>
        <w:tc>
          <w:tcPr>
            <w:tcW w:w="1195" w:type="dxa"/>
            <w:vAlign w:val="center"/>
          </w:tcPr>
          <w:p w14:paraId="07B5D0D9"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RE</w:t>
            </w:r>
          </w:p>
        </w:tc>
        <w:tc>
          <w:tcPr>
            <w:tcW w:w="7817" w:type="dxa"/>
            <w:vAlign w:val="center"/>
          </w:tcPr>
          <w:p w14:paraId="6519DBF0"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Renewable Energy</w:t>
            </w:r>
          </w:p>
        </w:tc>
      </w:tr>
      <w:tr w:rsidR="00FA6FFA" w:rsidRPr="00FD775B" w14:paraId="6BF50ADE" w14:textId="77777777" w:rsidTr="004956DA">
        <w:trPr>
          <w:jc w:val="center"/>
        </w:trPr>
        <w:tc>
          <w:tcPr>
            <w:tcW w:w="1195" w:type="dxa"/>
            <w:vAlign w:val="center"/>
          </w:tcPr>
          <w:p w14:paraId="19F68542"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EE</w:t>
            </w:r>
          </w:p>
        </w:tc>
        <w:tc>
          <w:tcPr>
            <w:tcW w:w="7817" w:type="dxa"/>
            <w:vAlign w:val="center"/>
          </w:tcPr>
          <w:p w14:paraId="2162F245"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Energy Efficiency</w:t>
            </w:r>
          </w:p>
        </w:tc>
      </w:tr>
      <w:tr w:rsidR="00FA6FFA" w:rsidRPr="00FD775B" w14:paraId="3A68F6BD" w14:textId="77777777" w:rsidTr="004956DA">
        <w:trPr>
          <w:jc w:val="center"/>
        </w:trPr>
        <w:tc>
          <w:tcPr>
            <w:tcW w:w="1195" w:type="dxa"/>
            <w:vAlign w:val="center"/>
          </w:tcPr>
          <w:p w14:paraId="32AEE3A1"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DABS</w:t>
            </w:r>
          </w:p>
        </w:tc>
        <w:tc>
          <w:tcPr>
            <w:tcW w:w="7817" w:type="dxa"/>
            <w:vAlign w:val="center"/>
          </w:tcPr>
          <w:p w14:paraId="7A5F706D"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Da Afghanistan Breshna Sherkat</w:t>
            </w:r>
          </w:p>
        </w:tc>
      </w:tr>
      <w:tr w:rsidR="00FA6FFA" w:rsidRPr="00FD775B" w14:paraId="305B5BA1" w14:textId="77777777" w:rsidTr="004956DA">
        <w:trPr>
          <w:jc w:val="center"/>
        </w:trPr>
        <w:tc>
          <w:tcPr>
            <w:tcW w:w="1195" w:type="dxa"/>
            <w:vAlign w:val="center"/>
          </w:tcPr>
          <w:p w14:paraId="67CE9549" w14:textId="77777777" w:rsidR="00FA6FFA" w:rsidRPr="00FD775B" w:rsidRDefault="00FA6FFA" w:rsidP="004956DA">
            <w:pPr>
              <w:pStyle w:val="ListParagraph"/>
              <w:ind w:left="0"/>
              <w:rPr>
                <w:rFonts w:asciiTheme="minorBidi" w:hAnsiTheme="minorBidi"/>
              </w:rPr>
            </w:pPr>
            <w:r w:rsidRPr="00FD775B">
              <w:rPr>
                <w:rFonts w:asciiTheme="minorBidi" w:hAnsiTheme="minorBidi"/>
              </w:rPr>
              <w:t>KPU</w:t>
            </w:r>
          </w:p>
        </w:tc>
        <w:tc>
          <w:tcPr>
            <w:tcW w:w="7817" w:type="dxa"/>
            <w:vAlign w:val="center"/>
          </w:tcPr>
          <w:p w14:paraId="7B420F8C"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Kabul Polytechnic University</w:t>
            </w:r>
          </w:p>
        </w:tc>
      </w:tr>
      <w:tr w:rsidR="00FA6FFA" w:rsidRPr="00FD775B" w14:paraId="701439EC" w14:textId="77777777" w:rsidTr="004956DA">
        <w:trPr>
          <w:jc w:val="center"/>
        </w:trPr>
        <w:tc>
          <w:tcPr>
            <w:tcW w:w="1195" w:type="dxa"/>
            <w:vAlign w:val="center"/>
          </w:tcPr>
          <w:p w14:paraId="3BD70D60" w14:textId="77777777" w:rsidR="00FA6FFA" w:rsidRPr="00FD775B" w:rsidRDefault="00FA6FFA" w:rsidP="004956DA">
            <w:pPr>
              <w:pStyle w:val="ListParagraph"/>
              <w:ind w:left="0"/>
              <w:rPr>
                <w:rFonts w:asciiTheme="minorBidi" w:hAnsiTheme="minorBidi"/>
              </w:rPr>
            </w:pPr>
            <w:r w:rsidRPr="00FD775B">
              <w:rPr>
                <w:rFonts w:asciiTheme="minorBidi" w:hAnsiTheme="minorBidi"/>
              </w:rPr>
              <w:t>DM</w:t>
            </w:r>
          </w:p>
        </w:tc>
        <w:tc>
          <w:tcPr>
            <w:tcW w:w="7817" w:type="dxa"/>
            <w:vAlign w:val="center"/>
          </w:tcPr>
          <w:p w14:paraId="4428E634" w14:textId="77777777" w:rsidR="00FA6FFA" w:rsidRPr="00FD775B" w:rsidRDefault="00FA6FFA" w:rsidP="004956DA">
            <w:pPr>
              <w:pStyle w:val="ListParagraph"/>
              <w:ind w:left="0"/>
              <w:rPr>
                <w:rFonts w:asciiTheme="minorBidi" w:hAnsiTheme="minorBidi"/>
                <w:b/>
              </w:rPr>
            </w:pPr>
            <w:r w:rsidRPr="00FD775B">
              <w:rPr>
                <w:rFonts w:asciiTheme="minorBidi" w:hAnsiTheme="minorBidi"/>
              </w:rPr>
              <w:t>Deputy Minister</w:t>
            </w:r>
          </w:p>
        </w:tc>
      </w:tr>
      <w:tr w:rsidR="004A2266" w:rsidRPr="00FD775B" w14:paraId="1EF92476" w14:textId="77777777" w:rsidTr="004956DA">
        <w:trPr>
          <w:jc w:val="center"/>
        </w:trPr>
        <w:tc>
          <w:tcPr>
            <w:tcW w:w="1195" w:type="dxa"/>
            <w:vAlign w:val="center"/>
          </w:tcPr>
          <w:p w14:paraId="52FEF530" w14:textId="77777777" w:rsidR="004A2266" w:rsidRPr="00FD775B" w:rsidRDefault="004A2266" w:rsidP="004956DA">
            <w:pPr>
              <w:pStyle w:val="ListParagraph"/>
              <w:ind w:left="0"/>
              <w:rPr>
                <w:rFonts w:asciiTheme="minorBidi" w:hAnsiTheme="minorBidi"/>
              </w:rPr>
            </w:pPr>
            <w:r>
              <w:rPr>
                <w:rFonts w:asciiTheme="minorBidi" w:hAnsiTheme="minorBidi"/>
              </w:rPr>
              <w:t>EMC</w:t>
            </w:r>
          </w:p>
        </w:tc>
        <w:tc>
          <w:tcPr>
            <w:tcW w:w="7817" w:type="dxa"/>
            <w:vAlign w:val="center"/>
          </w:tcPr>
          <w:p w14:paraId="1A11265B" w14:textId="77777777" w:rsidR="004A2266" w:rsidRPr="00FD775B" w:rsidRDefault="004A2266" w:rsidP="004956DA">
            <w:pPr>
              <w:pStyle w:val="ListParagraph"/>
              <w:ind w:left="0"/>
              <w:rPr>
                <w:rFonts w:asciiTheme="minorBidi" w:hAnsiTheme="minorBidi"/>
              </w:rPr>
            </w:pPr>
            <w:r>
              <w:rPr>
                <w:rFonts w:asciiTheme="minorBidi" w:hAnsiTheme="minorBidi"/>
              </w:rPr>
              <w:t>Event Management Company</w:t>
            </w:r>
            <w:r w:rsidR="009137E0">
              <w:rPr>
                <w:rFonts w:asciiTheme="minorBidi" w:hAnsiTheme="minorBidi"/>
              </w:rPr>
              <w:t>/</w:t>
            </w:r>
            <w:r w:rsidR="001D147C">
              <w:rPr>
                <w:rFonts w:asciiTheme="minorBidi" w:hAnsiTheme="minorBidi"/>
              </w:rPr>
              <w:t>C</w:t>
            </w:r>
            <w:r w:rsidR="009137E0">
              <w:rPr>
                <w:rFonts w:asciiTheme="minorBidi" w:hAnsiTheme="minorBidi"/>
              </w:rPr>
              <w:t>onsultancy</w:t>
            </w:r>
            <w:r>
              <w:rPr>
                <w:rFonts w:asciiTheme="minorBidi" w:hAnsiTheme="minorBidi"/>
              </w:rPr>
              <w:t xml:space="preserve"> </w:t>
            </w:r>
          </w:p>
        </w:tc>
      </w:tr>
      <w:tr w:rsidR="002F0EBD" w:rsidRPr="00FD775B" w14:paraId="1B34AA13" w14:textId="77777777" w:rsidTr="004956DA">
        <w:trPr>
          <w:jc w:val="center"/>
        </w:trPr>
        <w:tc>
          <w:tcPr>
            <w:tcW w:w="1195" w:type="dxa"/>
            <w:vAlign w:val="center"/>
          </w:tcPr>
          <w:p w14:paraId="56F88D92" w14:textId="77777777" w:rsidR="002F0EBD" w:rsidRDefault="002F0EBD" w:rsidP="004956DA">
            <w:pPr>
              <w:pStyle w:val="ListParagraph"/>
              <w:ind w:left="0"/>
              <w:rPr>
                <w:rFonts w:asciiTheme="minorBidi" w:hAnsiTheme="minorBidi"/>
              </w:rPr>
            </w:pPr>
            <w:r>
              <w:rPr>
                <w:rFonts w:asciiTheme="minorBidi" w:hAnsiTheme="minorBidi"/>
              </w:rPr>
              <w:t>PV</w:t>
            </w:r>
          </w:p>
        </w:tc>
        <w:tc>
          <w:tcPr>
            <w:tcW w:w="7817" w:type="dxa"/>
            <w:vAlign w:val="center"/>
          </w:tcPr>
          <w:p w14:paraId="185BF78D" w14:textId="77777777" w:rsidR="002F0EBD" w:rsidRDefault="002F0EBD" w:rsidP="004956DA">
            <w:pPr>
              <w:pStyle w:val="ListParagraph"/>
              <w:ind w:left="0"/>
              <w:rPr>
                <w:rFonts w:asciiTheme="minorBidi" w:hAnsiTheme="minorBidi"/>
              </w:rPr>
            </w:pPr>
            <w:r>
              <w:rPr>
                <w:rFonts w:asciiTheme="minorBidi" w:hAnsiTheme="minorBidi"/>
              </w:rPr>
              <w:t xml:space="preserve">Photovoltaic </w:t>
            </w:r>
          </w:p>
        </w:tc>
      </w:tr>
      <w:tr w:rsidR="002F0EBD" w:rsidRPr="00FD775B" w14:paraId="4BEF2978" w14:textId="77777777" w:rsidTr="004956DA">
        <w:trPr>
          <w:jc w:val="center"/>
        </w:trPr>
        <w:tc>
          <w:tcPr>
            <w:tcW w:w="1195" w:type="dxa"/>
            <w:vAlign w:val="center"/>
          </w:tcPr>
          <w:p w14:paraId="4E6D6A2D" w14:textId="77777777" w:rsidR="002F0EBD" w:rsidRDefault="002F0EBD" w:rsidP="004956DA">
            <w:pPr>
              <w:pStyle w:val="ListParagraph"/>
              <w:ind w:left="0"/>
              <w:rPr>
                <w:rFonts w:asciiTheme="minorBidi" w:hAnsiTheme="minorBidi"/>
              </w:rPr>
            </w:pPr>
            <w:r>
              <w:rPr>
                <w:rFonts w:asciiTheme="minorBidi" w:hAnsiTheme="minorBidi"/>
              </w:rPr>
              <w:t>MHP</w:t>
            </w:r>
          </w:p>
        </w:tc>
        <w:tc>
          <w:tcPr>
            <w:tcW w:w="7817" w:type="dxa"/>
            <w:vAlign w:val="center"/>
          </w:tcPr>
          <w:p w14:paraId="568F20EE" w14:textId="77777777" w:rsidR="002F0EBD" w:rsidRDefault="002F0EBD" w:rsidP="004956DA">
            <w:pPr>
              <w:pStyle w:val="ListParagraph"/>
              <w:ind w:left="0"/>
              <w:rPr>
                <w:rFonts w:asciiTheme="minorBidi" w:hAnsiTheme="minorBidi"/>
              </w:rPr>
            </w:pPr>
            <w:r>
              <w:rPr>
                <w:rFonts w:asciiTheme="minorBidi" w:hAnsiTheme="minorBidi"/>
              </w:rPr>
              <w:t>Micro Hydro Power</w:t>
            </w:r>
          </w:p>
        </w:tc>
      </w:tr>
      <w:tr w:rsidR="009137E0" w:rsidRPr="00FD775B" w14:paraId="113DB719" w14:textId="77777777" w:rsidTr="004956DA">
        <w:trPr>
          <w:jc w:val="center"/>
        </w:trPr>
        <w:tc>
          <w:tcPr>
            <w:tcW w:w="1195" w:type="dxa"/>
            <w:vAlign w:val="center"/>
          </w:tcPr>
          <w:p w14:paraId="3116C6B9" w14:textId="77777777" w:rsidR="009137E0" w:rsidRDefault="009137E0" w:rsidP="004956DA">
            <w:pPr>
              <w:pStyle w:val="ListParagraph"/>
              <w:ind w:left="0"/>
              <w:rPr>
                <w:rFonts w:asciiTheme="minorBidi" w:hAnsiTheme="minorBidi"/>
              </w:rPr>
            </w:pPr>
            <w:r>
              <w:rPr>
                <w:rFonts w:asciiTheme="minorBidi" w:hAnsiTheme="minorBidi"/>
              </w:rPr>
              <w:t>ASEW</w:t>
            </w:r>
          </w:p>
        </w:tc>
        <w:tc>
          <w:tcPr>
            <w:tcW w:w="7817" w:type="dxa"/>
            <w:vAlign w:val="center"/>
          </w:tcPr>
          <w:p w14:paraId="51D270C9" w14:textId="77777777" w:rsidR="009137E0" w:rsidRDefault="009137E0" w:rsidP="004956DA">
            <w:pPr>
              <w:pStyle w:val="ListParagraph"/>
              <w:ind w:left="0"/>
              <w:rPr>
                <w:rFonts w:asciiTheme="minorBidi" w:hAnsiTheme="minorBidi"/>
              </w:rPr>
            </w:pPr>
            <w:r>
              <w:rPr>
                <w:rFonts w:asciiTheme="minorBidi" w:hAnsiTheme="minorBidi"/>
              </w:rPr>
              <w:t xml:space="preserve">Afghanistan Sustainable Energy Week </w:t>
            </w:r>
          </w:p>
        </w:tc>
      </w:tr>
    </w:tbl>
    <w:p w14:paraId="4844EE6C" w14:textId="77777777" w:rsidR="000D639E" w:rsidRPr="00FA6FFA" w:rsidRDefault="000D639E" w:rsidP="00FA6FFA">
      <w:pPr>
        <w:spacing w:after="200"/>
        <w:rPr>
          <w:rFonts w:asciiTheme="minorBidi" w:hAnsiTheme="minorBidi" w:cstheme="minorBidi"/>
          <w:b/>
          <w:sz w:val="24"/>
          <w:szCs w:val="24"/>
        </w:rPr>
      </w:pPr>
      <w:r w:rsidRPr="00FA6FFA">
        <w:rPr>
          <w:rFonts w:asciiTheme="minorBidi" w:hAnsiTheme="minorBidi" w:cstheme="minorBidi"/>
          <w:b/>
          <w:sz w:val="24"/>
          <w:szCs w:val="24"/>
        </w:rPr>
        <w:lastRenderedPageBreak/>
        <w:t>Brief Description of the Assignment</w:t>
      </w:r>
    </w:p>
    <w:p w14:paraId="177B866B" w14:textId="6A310569" w:rsidR="00EF4A75" w:rsidRPr="00FA6FFA" w:rsidRDefault="00EF4A75" w:rsidP="00FA6FFA">
      <w:pPr>
        <w:jc w:val="both"/>
        <w:rPr>
          <w:rFonts w:asciiTheme="minorBidi" w:hAnsiTheme="minorBidi" w:cstheme="minorBidi"/>
          <w:sz w:val="24"/>
          <w:szCs w:val="24"/>
          <w:lang w:val="en-GB" w:eastAsia="en-US"/>
        </w:rPr>
      </w:pPr>
      <w:r w:rsidRPr="00FA6FFA">
        <w:rPr>
          <w:rFonts w:asciiTheme="minorBidi" w:hAnsiTheme="minorBidi" w:cstheme="minorBidi"/>
          <w:sz w:val="24"/>
          <w:szCs w:val="24"/>
          <w:lang w:val="en-GB" w:eastAsia="en-US"/>
        </w:rPr>
        <w:t xml:space="preserve">ASEW is a week-long energy conference for intrigued and concerned parties (political, academia and energy market players). The week comprises a series of exhibitions, workshops and networking sessions engrossed on key issues within the energy sector. The first event was held in 2017. The event is organized by MEW with the </w:t>
      </w:r>
      <w:r w:rsidR="009137E0">
        <w:rPr>
          <w:rFonts w:asciiTheme="minorBidi" w:hAnsiTheme="minorBidi" w:cstheme="minorBidi"/>
          <w:sz w:val="24"/>
          <w:szCs w:val="24"/>
          <w:lang w:val="en-GB" w:eastAsia="en-US"/>
        </w:rPr>
        <w:t>technical and financial support of</w:t>
      </w:r>
      <w:r w:rsidRPr="00FA6FFA">
        <w:rPr>
          <w:rFonts w:asciiTheme="minorBidi" w:hAnsiTheme="minorBidi" w:cstheme="minorBidi"/>
          <w:sz w:val="24"/>
          <w:szCs w:val="24"/>
          <w:lang w:val="en-GB" w:eastAsia="en-US"/>
        </w:rPr>
        <w:t xml:space="preserve"> </w:t>
      </w:r>
      <w:r w:rsidR="00A17DBC">
        <w:rPr>
          <w:rFonts w:asciiTheme="minorBidi" w:hAnsiTheme="minorBidi" w:cstheme="minorBidi"/>
          <w:sz w:val="24"/>
          <w:szCs w:val="24"/>
          <w:lang w:val="en-GB" w:eastAsia="en-US"/>
        </w:rPr>
        <w:t>GIZ-ESIP</w:t>
      </w:r>
      <w:r w:rsidRPr="00FA6FFA">
        <w:rPr>
          <w:rFonts w:asciiTheme="minorBidi" w:hAnsiTheme="minorBidi" w:cstheme="minorBidi"/>
          <w:sz w:val="24"/>
          <w:szCs w:val="24"/>
          <w:lang w:val="en-GB" w:eastAsia="en-US"/>
        </w:rPr>
        <w:t>.</w:t>
      </w:r>
    </w:p>
    <w:p w14:paraId="78E080E6" w14:textId="77777777" w:rsidR="00FA6FFA" w:rsidRDefault="00EF4A75" w:rsidP="00FA6FFA">
      <w:pPr>
        <w:autoSpaceDE w:val="0"/>
        <w:autoSpaceDN w:val="0"/>
        <w:adjustRightInd w:val="0"/>
        <w:spacing w:after="120"/>
        <w:jc w:val="both"/>
        <w:rPr>
          <w:rFonts w:asciiTheme="minorBidi" w:hAnsiTheme="minorBidi" w:cstheme="minorBidi"/>
          <w:sz w:val="24"/>
          <w:szCs w:val="24"/>
          <w:lang w:val="en-GB" w:eastAsia="en-US"/>
        </w:rPr>
      </w:pPr>
      <w:r w:rsidRPr="005C1902">
        <w:rPr>
          <w:rFonts w:asciiTheme="minorBidi" w:hAnsiTheme="minorBidi" w:cstheme="minorBidi"/>
          <w:sz w:val="24"/>
          <w:szCs w:val="24"/>
          <w:lang w:val="en-GB" w:eastAsia="en-US"/>
        </w:rPr>
        <w:t xml:space="preserve">This event </w:t>
      </w:r>
      <w:r w:rsidR="00194636" w:rsidRPr="005C1902">
        <w:rPr>
          <w:rFonts w:asciiTheme="minorBidi" w:hAnsiTheme="minorBidi" w:cstheme="minorBidi"/>
          <w:sz w:val="24"/>
          <w:szCs w:val="24"/>
          <w:lang w:val="en-GB" w:eastAsia="en-US"/>
        </w:rPr>
        <w:t xml:space="preserve">is going to take place </w:t>
      </w:r>
      <w:r w:rsidR="002A3107" w:rsidRPr="005C1902">
        <w:rPr>
          <w:rFonts w:asciiTheme="minorBidi" w:hAnsiTheme="minorBidi" w:cstheme="minorBidi"/>
          <w:sz w:val="24"/>
          <w:szCs w:val="24"/>
          <w:lang w:val="en-GB" w:eastAsia="en-US"/>
        </w:rPr>
        <w:t xml:space="preserve">for the </w:t>
      </w:r>
      <w:r w:rsidR="00595625" w:rsidRPr="005C1902">
        <w:rPr>
          <w:rFonts w:asciiTheme="minorBidi" w:hAnsiTheme="minorBidi" w:cstheme="minorBidi"/>
          <w:sz w:val="24"/>
          <w:szCs w:val="24"/>
          <w:lang w:val="en-GB" w:eastAsia="en-US"/>
        </w:rPr>
        <w:t>2</w:t>
      </w:r>
      <w:r w:rsidR="00595625" w:rsidRPr="005C1902">
        <w:rPr>
          <w:rFonts w:asciiTheme="minorBidi" w:hAnsiTheme="minorBidi" w:cstheme="minorBidi"/>
          <w:sz w:val="24"/>
          <w:szCs w:val="24"/>
          <w:vertAlign w:val="superscript"/>
          <w:lang w:val="en-GB" w:eastAsia="en-US"/>
        </w:rPr>
        <w:t>nd</w:t>
      </w:r>
      <w:r w:rsidR="002A3107" w:rsidRPr="005C1902">
        <w:rPr>
          <w:rFonts w:asciiTheme="minorBidi" w:hAnsiTheme="minorBidi" w:cstheme="minorBidi"/>
          <w:sz w:val="24"/>
          <w:szCs w:val="24"/>
          <w:lang w:val="en-GB" w:eastAsia="en-US"/>
        </w:rPr>
        <w:t xml:space="preserve"> time </w:t>
      </w:r>
      <w:r w:rsidR="003A7B35" w:rsidRPr="005C1902">
        <w:rPr>
          <w:rFonts w:asciiTheme="minorBidi" w:hAnsiTheme="minorBidi" w:cstheme="minorBidi"/>
          <w:sz w:val="24"/>
          <w:szCs w:val="24"/>
          <w:lang w:val="en-GB" w:eastAsia="en-US"/>
        </w:rPr>
        <w:t xml:space="preserve">in </w:t>
      </w:r>
      <w:r w:rsidR="004A007F">
        <w:rPr>
          <w:rFonts w:asciiTheme="minorBidi" w:hAnsiTheme="minorBidi" w:cstheme="minorBidi"/>
          <w:sz w:val="24"/>
          <w:szCs w:val="24"/>
          <w:lang w:val="en-GB" w:eastAsia="en-US"/>
        </w:rPr>
        <w:t>April 2020</w:t>
      </w:r>
      <w:r w:rsidR="003637BA" w:rsidRPr="005C1902">
        <w:rPr>
          <w:rFonts w:asciiTheme="minorBidi" w:hAnsiTheme="minorBidi" w:cstheme="minorBidi"/>
          <w:sz w:val="24"/>
          <w:szCs w:val="24"/>
          <w:lang w:val="en-GB" w:eastAsia="en-US"/>
        </w:rPr>
        <w:t xml:space="preserve"> </w:t>
      </w:r>
      <w:r w:rsidR="0057721B" w:rsidRPr="005C1902">
        <w:rPr>
          <w:rFonts w:asciiTheme="minorBidi" w:hAnsiTheme="minorBidi" w:cstheme="minorBidi"/>
          <w:sz w:val="24"/>
          <w:szCs w:val="24"/>
          <w:lang w:val="en-GB" w:eastAsia="en-US"/>
        </w:rPr>
        <w:t xml:space="preserve">to </w:t>
      </w:r>
      <w:r w:rsidR="009137E0">
        <w:rPr>
          <w:rFonts w:asciiTheme="minorBidi" w:hAnsiTheme="minorBidi" w:cstheme="minorBidi"/>
          <w:sz w:val="24"/>
          <w:szCs w:val="24"/>
          <w:lang w:val="en-GB" w:eastAsia="en-US"/>
        </w:rPr>
        <w:t>gain more</w:t>
      </w:r>
      <w:r w:rsidRPr="005C1902">
        <w:rPr>
          <w:rFonts w:asciiTheme="minorBidi" w:hAnsiTheme="minorBidi" w:cstheme="minorBidi"/>
          <w:sz w:val="24"/>
          <w:szCs w:val="24"/>
          <w:lang w:val="en-GB" w:eastAsia="en-US"/>
        </w:rPr>
        <w:t xml:space="preserve"> </w:t>
      </w:r>
      <w:r w:rsidR="002A3107" w:rsidRPr="005C1902">
        <w:rPr>
          <w:rFonts w:asciiTheme="minorBidi" w:hAnsiTheme="minorBidi" w:cstheme="minorBidi"/>
          <w:sz w:val="24"/>
          <w:szCs w:val="24"/>
          <w:lang w:val="en-GB" w:eastAsia="en-US"/>
        </w:rPr>
        <w:t>political well</w:t>
      </w:r>
      <w:r w:rsidRPr="005C1902">
        <w:rPr>
          <w:rFonts w:asciiTheme="minorBidi" w:hAnsiTheme="minorBidi" w:cstheme="minorBidi"/>
          <w:sz w:val="24"/>
          <w:szCs w:val="24"/>
          <w:lang w:val="en-GB" w:eastAsia="en-US"/>
        </w:rPr>
        <w:t xml:space="preserve"> in </w:t>
      </w:r>
      <w:r w:rsidR="00484F85">
        <w:rPr>
          <w:rFonts w:asciiTheme="minorBidi" w:hAnsiTheme="minorBidi" w:cstheme="minorBidi"/>
          <w:sz w:val="24"/>
          <w:szCs w:val="24"/>
          <w:lang w:val="en-GB" w:eastAsia="en-US"/>
        </w:rPr>
        <w:t xml:space="preserve">the </w:t>
      </w:r>
      <w:r w:rsidRPr="005C1902">
        <w:rPr>
          <w:rFonts w:asciiTheme="minorBidi" w:hAnsiTheme="minorBidi" w:cstheme="minorBidi"/>
          <w:sz w:val="24"/>
          <w:szCs w:val="24"/>
          <w:lang w:val="en-GB" w:eastAsia="en-US"/>
        </w:rPr>
        <w:t>energy sector</w:t>
      </w:r>
      <w:r w:rsidR="002A3107" w:rsidRPr="005C1902">
        <w:rPr>
          <w:rFonts w:asciiTheme="minorBidi" w:hAnsiTheme="minorBidi" w:cstheme="minorBidi"/>
          <w:sz w:val="24"/>
          <w:szCs w:val="24"/>
          <w:lang w:val="en-GB" w:eastAsia="en-US"/>
        </w:rPr>
        <w:t xml:space="preserve"> </w:t>
      </w:r>
      <w:r w:rsidR="00253D5B">
        <w:rPr>
          <w:rFonts w:asciiTheme="minorBidi" w:hAnsiTheme="minorBidi" w:cstheme="minorBidi"/>
          <w:sz w:val="24"/>
          <w:szCs w:val="24"/>
          <w:lang w:val="en-GB" w:eastAsia="en-US"/>
        </w:rPr>
        <w:t>and</w:t>
      </w:r>
      <w:r w:rsidR="002A3107" w:rsidRPr="005C1902">
        <w:rPr>
          <w:rFonts w:asciiTheme="minorBidi" w:hAnsiTheme="minorBidi" w:cstheme="minorBidi"/>
          <w:sz w:val="24"/>
          <w:szCs w:val="24"/>
          <w:lang w:val="en-GB" w:eastAsia="en-US"/>
        </w:rPr>
        <w:t xml:space="preserve"> </w:t>
      </w:r>
      <w:r w:rsidR="008A1929" w:rsidRPr="005C1902">
        <w:rPr>
          <w:rFonts w:asciiTheme="minorBidi" w:hAnsiTheme="minorBidi" w:cstheme="minorBidi"/>
          <w:sz w:val="24"/>
          <w:szCs w:val="24"/>
          <w:lang w:val="en-GB" w:eastAsia="en-US"/>
        </w:rPr>
        <w:t>ensure</w:t>
      </w:r>
      <w:r w:rsidR="00194636" w:rsidRPr="005C1902">
        <w:rPr>
          <w:rFonts w:asciiTheme="minorBidi" w:hAnsiTheme="minorBidi" w:cstheme="minorBidi"/>
          <w:sz w:val="24"/>
          <w:szCs w:val="24"/>
          <w:lang w:val="en-GB" w:eastAsia="en-US"/>
        </w:rPr>
        <w:t xml:space="preserve"> academic</w:t>
      </w:r>
      <w:r w:rsidR="002A3107" w:rsidRPr="005C1902">
        <w:rPr>
          <w:rFonts w:asciiTheme="minorBidi" w:hAnsiTheme="minorBidi" w:cstheme="minorBidi"/>
          <w:sz w:val="24"/>
          <w:szCs w:val="24"/>
          <w:lang w:val="en-GB" w:eastAsia="en-US"/>
        </w:rPr>
        <w:t xml:space="preserve">, private, and </w:t>
      </w:r>
      <w:r w:rsidR="00034DFC" w:rsidRPr="005C1902">
        <w:rPr>
          <w:rFonts w:asciiTheme="minorBidi" w:hAnsiTheme="minorBidi" w:cstheme="minorBidi"/>
          <w:sz w:val="24"/>
          <w:szCs w:val="24"/>
          <w:lang w:val="en-GB" w:eastAsia="en-US"/>
        </w:rPr>
        <w:t>governmental</w:t>
      </w:r>
      <w:r w:rsidR="00194636" w:rsidRPr="005C1902">
        <w:rPr>
          <w:rFonts w:asciiTheme="minorBidi" w:hAnsiTheme="minorBidi" w:cstheme="minorBidi"/>
          <w:sz w:val="24"/>
          <w:szCs w:val="24"/>
          <w:lang w:val="en-GB" w:eastAsia="en-US"/>
        </w:rPr>
        <w:t xml:space="preserve"> sector</w:t>
      </w:r>
      <w:r w:rsidRPr="005C1902">
        <w:rPr>
          <w:rFonts w:asciiTheme="minorBidi" w:hAnsiTheme="minorBidi" w:cstheme="minorBidi"/>
          <w:sz w:val="24"/>
          <w:szCs w:val="24"/>
          <w:lang w:val="en-GB" w:eastAsia="en-US"/>
        </w:rPr>
        <w:t>s</w:t>
      </w:r>
      <w:r w:rsidR="00194636" w:rsidRPr="005C1902">
        <w:rPr>
          <w:rFonts w:asciiTheme="minorBidi" w:hAnsiTheme="minorBidi" w:cstheme="minorBidi"/>
          <w:sz w:val="24"/>
          <w:szCs w:val="24"/>
          <w:lang w:val="en-GB" w:eastAsia="en-US"/>
        </w:rPr>
        <w:t xml:space="preserve"> involvement</w:t>
      </w:r>
      <w:r w:rsidR="0057721B" w:rsidRPr="005C1902">
        <w:rPr>
          <w:rFonts w:asciiTheme="minorBidi" w:hAnsiTheme="minorBidi" w:cstheme="minorBidi"/>
          <w:sz w:val="24"/>
          <w:szCs w:val="24"/>
          <w:lang w:val="en-GB" w:eastAsia="en-US"/>
        </w:rPr>
        <w:t xml:space="preserve"> and</w:t>
      </w:r>
      <w:r w:rsidR="00194636" w:rsidRPr="005C1902">
        <w:rPr>
          <w:rFonts w:asciiTheme="minorBidi" w:hAnsiTheme="minorBidi" w:cstheme="minorBidi"/>
          <w:sz w:val="24"/>
          <w:szCs w:val="24"/>
          <w:lang w:val="en-GB" w:eastAsia="en-US"/>
        </w:rPr>
        <w:t xml:space="preserve"> achievements </w:t>
      </w:r>
      <w:r w:rsidR="0057721B" w:rsidRPr="005C1902">
        <w:rPr>
          <w:rFonts w:asciiTheme="minorBidi" w:hAnsiTheme="minorBidi" w:cstheme="minorBidi"/>
          <w:sz w:val="24"/>
          <w:szCs w:val="24"/>
          <w:lang w:val="en-GB" w:eastAsia="en-US"/>
        </w:rPr>
        <w:t>are in line with</w:t>
      </w:r>
      <w:r w:rsidR="00D71EF8" w:rsidRPr="005C1902">
        <w:rPr>
          <w:rFonts w:asciiTheme="minorBidi" w:hAnsiTheme="minorBidi" w:cstheme="minorBidi"/>
          <w:sz w:val="24"/>
          <w:szCs w:val="24"/>
          <w:lang w:val="en-GB" w:eastAsia="en-US"/>
        </w:rPr>
        <w:t xml:space="preserve"> MEW’s 5-</w:t>
      </w:r>
      <w:r w:rsidR="002A3107" w:rsidRPr="005C1902">
        <w:rPr>
          <w:rFonts w:asciiTheme="minorBidi" w:hAnsiTheme="minorBidi" w:cstheme="minorBidi"/>
          <w:sz w:val="24"/>
          <w:szCs w:val="24"/>
          <w:lang w:val="en-GB" w:eastAsia="en-US"/>
        </w:rPr>
        <w:t xml:space="preserve">year </w:t>
      </w:r>
      <w:r w:rsidR="00965548" w:rsidRPr="005C1902">
        <w:rPr>
          <w:rFonts w:asciiTheme="minorBidi" w:hAnsiTheme="minorBidi" w:cstheme="minorBidi"/>
          <w:sz w:val="24"/>
          <w:szCs w:val="24"/>
          <w:lang w:val="en-GB" w:eastAsia="en-US"/>
        </w:rPr>
        <w:t xml:space="preserve">energy </w:t>
      </w:r>
      <w:r w:rsidR="002A3107" w:rsidRPr="005C1902">
        <w:rPr>
          <w:rFonts w:asciiTheme="minorBidi" w:hAnsiTheme="minorBidi" w:cstheme="minorBidi"/>
          <w:sz w:val="24"/>
          <w:szCs w:val="24"/>
          <w:lang w:val="en-GB" w:eastAsia="en-US"/>
        </w:rPr>
        <w:t>plan.</w:t>
      </w:r>
      <w:r w:rsidR="00194636" w:rsidRPr="005C1902">
        <w:rPr>
          <w:rFonts w:asciiTheme="minorBidi" w:hAnsiTheme="minorBidi" w:cstheme="minorBidi"/>
          <w:sz w:val="24"/>
          <w:szCs w:val="24"/>
          <w:lang w:val="en-GB" w:eastAsia="en-US"/>
        </w:rPr>
        <w:t xml:space="preserve"> </w:t>
      </w:r>
    </w:p>
    <w:p w14:paraId="57BDE313" w14:textId="77777777" w:rsidR="00966C2C" w:rsidRPr="00FA6FFA" w:rsidRDefault="005862A0" w:rsidP="00FA6FFA">
      <w:pPr>
        <w:autoSpaceDE w:val="0"/>
        <w:autoSpaceDN w:val="0"/>
        <w:adjustRightInd w:val="0"/>
        <w:spacing w:after="120"/>
        <w:jc w:val="both"/>
        <w:rPr>
          <w:rFonts w:asciiTheme="minorBidi" w:hAnsiTheme="minorBidi" w:cstheme="minorBidi"/>
          <w:sz w:val="24"/>
          <w:szCs w:val="24"/>
          <w:lang w:val="en-GB" w:eastAsia="en-US"/>
        </w:rPr>
      </w:pPr>
      <w:r w:rsidRPr="005C1902">
        <w:rPr>
          <w:rFonts w:asciiTheme="minorBidi" w:hAnsiTheme="minorBidi" w:cstheme="minorBidi"/>
          <w:sz w:val="24"/>
          <w:szCs w:val="24"/>
          <w:lang w:val="en-GB" w:eastAsia="en-US"/>
        </w:rPr>
        <w:t>This is</w:t>
      </w:r>
      <w:r w:rsidR="00484F85">
        <w:rPr>
          <w:rFonts w:asciiTheme="minorBidi" w:hAnsiTheme="minorBidi" w:cstheme="minorBidi"/>
          <w:sz w:val="24"/>
          <w:szCs w:val="24"/>
          <w:lang w:val="en-GB" w:eastAsia="en-US"/>
        </w:rPr>
        <w:t>, therefore,</w:t>
      </w:r>
      <w:r w:rsidRPr="005C1902">
        <w:rPr>
          <w:rFonts w:asciiTheme="minorBidi" w:hAnsiTheme="minorBidi" w:cstheme="minorBidi"/>
          <w:sz w:val="24"/>
          <w:szCs w:val="24"/>
          <w:lang w:val="en-GB" w:eastAsia="en-US"/>
        </w:rPr>
        <w:t xml:space="preserve"> a call for professional event management consultancy firms to </w:t>
      </w:r>
      <w:r w:rsidR="002241F5" w:rsidRPr="005C1902">
        <w:rPr>
          <w:rFonts w:asciiTheme="minorBidi" w:hAnsiTheme="minorBidi" w:cstheme="minorBidi"/>
          <w:sz w:val="24"/>
          <w:szCs w:val="24"/>
          <w:lang w:val="en-GB" w:eastAsia="en-US"/>
        </w:rPr>
        <w:t>submit their proposals to manage and set out the entire series of events</w:t>
      </w:r>
      <w:r w:rsidR="009E5D9D">
        <w:rPr>
          <w:rFonts w:asciiTheme="minorBidi" w:hAnsiTheme="minorBidi" w:cstheme="minorBidi"/>
          <w:sz w:val="24"/>
          <w:szCs w:val="24"/>
          <w:lang w:val="en-GB" w:eastAsia="en-US"/>
        </w:rPr>
        <w:t>, and awareness programs</w:t>
      </w:r>
      <w:r w:rsidR="00B4747E" w:rsidRPr="005C1902">
        <w:rPr>
          <w:rFonts w:asciiTheme="minorBidi" w:hAnsiTheme="minorBidi" w:cstheme="minorBidi"/>
          <w:sz w:val="24"/>
          <w:szCs w:val="24"/>
          <w:lang w:val="en-GB" w:eastAsia="en-US"/>
        </w:rPr>
        <w:t xml:space="preserve"> </w:t>
      </w:r>
      <w:r w:rsidR="009137E0">
        <w:rPr>
          <w:rFonts w:asciiTheme="minorBidi" w:hAnsiTheme="minorBidi" w:cstheme="minorBidi"/>
          <w:sz w:val="24"/>
          <w:szCs w:val="24"/>
          <w:lang w:val="en-GB" w:eastAsia="en-US"/>
        </w:rPr>
        <w:t>projected</w:t>
      </w:r>
      <w:r w:rsidR="00B4747E" w:rsidRPr="005C1902">
        <w:rPr>
          <w:rFonts w:asciiTheme="minorBidi" w:hAnsiTheme="minorBidi" w:cstheme="minorBidi"/>
          <w:sz w:val="24"/>
          <w:szCs w:val="24"/>
          <w:lang w:val="en-GB" w:eastAsia="en-US"/>
        </w:rPr>
        <w:t xml:space="preserve"> through </w:t>
      </w:r>
      <w:r w:rsidR="000A76D6" w:rsidRPr="005C1902">
        <w:rPr>
          <w:rFonts w:asciiTheme="minorBidi" w:hAnsiTheme="minorBidi" w:cstheme="minorBidi"/>
          <w:sz w:val="24"/>
          <w:szCs w:val="24"/>
          <w:lang w:val="en-GB" w:eastAsia="en-US"/>
        </w:rPr>
        <w:t>this term of reference</w:t>
      </w:r>
      <w:r w:rsidR="00B4747E" w:rsidRPr="005C1902">
        <w:rPr>
          <w:rFonts w:asciiTheme="minorBidi" w:hAnsiTheme="minorBidi" w:cstheme="minorBidi"/>
          <w:sz w:val="24"/>
          <w:szCs w:val="24"/>
          <w:lang w:val="en-GB" w:eastAsia="en-US"/>
        </w:rPr>
        <w:t>,</w:t>
      </w:r>
      <w:r w:rsidR="002241F5" w:rsidRPr="005C1902">
        <w:rPr>
          <w:rFonts w:asciiTheme="minorBidi" w:hAnsiTheme="minorBidi" w:cstheme="minorBidi"/>
          <w:sz w:val="24"/>
          <w:szCs w:val="24"/>
          <w:lang w:val="en-GB" w:eastAsia="en-US"/>
        </w:rPr>
        <w:t xml:space="preserve"> </w:t>
      </w:r>
      <w:r w:rsidR="00143D03" w:rsidRPr="005C1902">
        <w:rPr>
          <w:rFonts w:asciiTheme="minorBidi" w:hAnsiTheme="minorBidi" w:cstheme="minorBidi"/>
          <w:sz w:val="24"/>
          <w:szCs w:val="24"/>
          <w:lang w:val="en-GB" w:eastAsia="en-US"/>
        </w:rPr>
        <w:t xml:space="preserve">in </w:t>
      </w:r>
      <w:r w:rsidR="009137E0">
        <w:rPr>
          <w:rFonts w:asciiTheme="minorBidi" w:hAnsiTheme="minorBidi" w:cstheme="minorBidi"/>
          <w:sz w:val="24"/>
          <w:szCs w:val="24"/>
          <w:lang w:val="en-GB" w:eastAsia="en-US"/>
        </w:rPr>
        <w:t>accordance to the GIZ standards. T</w:t>
      </w:r>
      <w:r w:rsidR="00143D03" w:rsidRPr="005C1902">
        <w:rPr>
          <w:rFonts w:asciiTheme="minorBidi" w:hAnsiTheme="minorBidi" w:cstheme="minorBidi"/>
          <w:sz w:val="24"/>
          <w:szCs w:val="24"/>
          <w:lang w:val="en-GB" w:eastAsia="en-US"/>
        </w:rPr>
        <w:t>he end goal is to</w:t>
      </w:r>
      <w:r w:rsidR="00B4747E" w:rsidRPr="005C1902">
        <w:rPr>
          <w:rFonts w:asciiTheme="minorBidi" w:hAnsiTheme="minorBidi" w:cstheme="minorBidi"/>
          <w:sz w:val="24"/>
          <w:szCs w:val="24"/>
          <w:lang w:val="en-GB" w:eastAsia="en-US"/>
        </w:rPr>
        <w:t xml:space="preserve"> bring together all the players of energy sector, raise the awareness of the private sector regarding the policies and regulations in place, raise the awareness of the public to save energy and ad</w:t>
      </w:r>
      <w:r w:rsidR="00484F85">
        <w:rPr>
          <w:rFonts w:asciiTheme="minorBidi" w:hAnsiTheme="minorBidi" w:cstheme="minorBidi"/>
          <w:sz w:val="24"/>
          <w:szCs w:val="24"/>
          <w:lang w:val="en-GB" w:eastAsia="en-US"/>
        </w:rPr>
        <w:t>o</w:t>
      </w:r>
      <w:r w:rsidR="00B4747E" w:rsidRPr="005C1902">
        <w:rPr>
          <w:rFonts w:asciiTheme="minorBidi" w:hAnsiTheme="minorBidi" w:cstheme="minorBidi"/>
          <w:sz w:val="24"/>
          <w:szCs w:val="24"/>
          <w:lang w:val="en-GB" w:eastAsia="en-US"/>
        </w:rPr>
        <w:t>pt measures for energy conservation and efficiency, and in long</w:t>
      </w:r>
      <w:r w:rsidR="00484F85">
        <w:rPr>
          <w:rFonts w:asciiTheme="minorBidi" w:hAnsiTheme="minorBidi" w:cstheme="minorBidi"/>
          <w:sz w:val="24"/>
          <w:szCs w:val="24"/>
          <w:lang w:val="en-GB" w:eastAsia="en-US"/>
        </w:rPr>
        <w:t>-</w:t>
      </w:r>
      <w:r w:rsidR="00B4747E" w:rsidRPr="005C1902">
        <w:rPr>
          <w:rFonts w:asciiTheme="minorBidi" w:hAnsiTheme="minorBidi" w:cstheme="minorBidi"/>
          <w:sz w:val="24"/>
          <w:szCs w:val="24"/>
          <w:lang w:val="en-GB" w:eastAsia="en-US"/>
        </w:rPr>
        <w:t>run increase the portion of renewable energy in the energy mix of the country</w:t>
      </w:r>
      <w:r w:rsidR="009137E0">
        <w:rPr>
          <w:rFonts w:asciiTheme="minorBidi" w:hAnsiTheme="minorBidi" w:cstheme="minorBidi"/>
          <w:sz w:val="24"/>
          <w:szCs w:val="24"/>
          <w:lang w:val="en-GB" w:eastAsia="en-US"/>
        </w:rPr>
        <w:t xml:space="preserve"> to achieve </w:t>
      </w:r>
      <w:r w:rsidR="000A76D6">
        <w:rPr>
          <w:rFonts w:asciiTheme="minorBidi" w:hAnsiTheme="minorBidi" w:cstheme="minorBidi"/>
          <w:sz w:val="24"/>
          <w:szCs w:val="24"/>
          <w:lang w:val="en-GB" w:eastAsia="en-US"/>
        </w:rPr>
        <w:t>self-sufficiency</w:t>
      </w:r>
      <w:r w:rsidR="009137E0">
        <w:rPr>
          <w:rFonts w:asciiTheme="minorBidi" w:hAnsiTheme="minorBidi" w:cstheme="minorBidi"/>
          <w:sz w:val="24"/>
          <w:szCs w:val="24"/>
          <w:lang w:val="en-GB" w:eastAsia="en-US"/>
        </w:rPr>
        <w:t xml:space="preserve"> goals reflected in energy policy of Afghanistan</w:t>
      </w:r>
      <w:r w:rsidR="00B4747E" w:rsidRPr="005C1902">
        <w:rPr>
          <w:rFonts w:asciiTheme="minorBidi" w:hAnsiTheme="minorBidi" w:cstheme="minorBidi"/>
          <w:sz w:val="24"/>
          <w:szCs w:val="24"/>
          <w:lang w:val="en-GB" w:eastAsia="en-US"/>
        </w:rPr>
        <w:t>.</w:t>
      </w:r>
      <w:r w:rsidRPr="005C1902">
        <w:rPr>
          <w:rFonts w:asciiTheme="minorBidi" w:hAnsiTheme="minorBidi" w:cstheme="minorBidi"/>
          <w:sz w:val="24"/>
          <w:szCs w:val="24"/>
          <w:lang w:val="en-GB" w:eastAsia="en-US"/>
        </w:rPr>
        <w:t xml:space="preserve"> </w:t>
      </w:r>
    </w:p>
    <w:p w14:paraId="2ABD42EB" w14:textId="77777777" w:rsidR="00F91315" w:rsidRPr="00FA6FFA" w:rsidRDefault="00553D9A" w:rsidP="00FA6FFA">
      <w:pPr>
        <w:spacing w:before="120" w:after="120"/>
        <w:jc w:val="both"/>
        <w:rPr>
          <w:rFonts w:asciiTheme="minorBidi" w:hAnsiTheme="minorBidi" w:cstheme="minorBidi"/>
          <w:b/>
          <w:sz w:val="24"/>
          <w:szCs w:val="24"/>
        </w:rPr>
      </w:pPr>
      <w:r w:rsidRPr="00FA6FFA">
        <w:rPr>
          <w:rFonts w:asciiTheme="minorBidi" w:hAnsiTheme="minorBidi" w:cstheme="minorBidi"/>
          <w:b/>
          <w:sz w:val="24"/>
          <w:szCs w:val="24"/>
        </w:rPr>
        <w:t>Objectives</w:t>
      </w:r>
    </w:p>
    <w:p w14:paraId="39BD043E" w14:textId="77777777" w:rsidR="00472614" w:rsidRPr="005C1902" w:rsidRDefault="00472614" w:rsidP="00FA6FFA">
      <w:pPr>
        <w:jc w:val="both"/>
        <w:rPr>
          <w:rFonts w:asciiTheme="minorBidi" w:hAnsiTheme="minorBidi" w:cstheme="minorBidi"/>
          <w:sz w:val="24"/>
          <w:szCs w:val="24"/>
        </w:rPr>
      </w:pPr>
      <w:r w:rsidRPr="005C1902">
        <w:rPr>
          <w:rFonts w:asciiTheme="minorBidi" w:hAnsiTheme="minorBidi" w:cstheme="minorBidi"/>
          <w:sz w:val="24"/>
          <w:szCs w:val="24"/>
        </w:rPr>
        <w:t xml:space="preserve">All </w:t>
      </w:r>
      <w:r w:rsidR="003A7B35" w:rsidRPr="005C1902">
        <w:rPr>
          <w:rFonts w:asciiTheme="minorBidi" w:hAnsiTheme="minorBidi" w:cstheme="minorBidi"/>
          <w:sz w:val="24"/>
          <w:szCs w:val="24"/>
        </w:rPr>
        <w:t xml:space="preserve">technical and </w:t>
      </w:r>
      <w:r w:rsidRPr="005C1902">
        <w:rPr>
          <w:rFonts w:asciiTheme="minorBidi" w:hAnsiTheme="minorBidi" w:cstheme="minorBidi"/>
          <w:sz w:val="24"/>
          <w:szCs w:val="24"/>
        </w:rPr>
        <w:t>logistic</w:t>
      </w:r>
      <w:r w:rsidR="003A7B35" w:rsidRPr="005C1902">
        <w:rPr>
          <w:rFonts w:asciiTheme="minorBidi" w:hAnsiTheme="minorBidi" w:cstheme="minorBidi"/>
          <w:sz w:val="24"/>
          <w:szCs w:val="24"/>
        </w:rPr>
        <w:t>al</w:t>
      </w:r>
      <w:r w:rsidRPr="005C1902">
        <w:rPr>
          <w:rFonts w:asciiTheme="minorBidi" w:hAnsiTheme="minorBidi" w:cstheme="minorBidi"/>
          <w:sz w:val="24"/>
          <w:szCs w:val="24"/>
        </w:rPr>
        <w:t xml:space="preserve"> arrangements related to hosting </w:t>
      </w:r>
      <w:r w:rsidR="00D60717" w:rsidRPr="005C1902">
        <w:rPr>
          <w:rFonts w:asciiTheme="minorBidi" w:hAnsiTheme="minorBidi" w:cstheme="minorBidi"/>
          <w:sz w:val="24"/>
          <w:szCs w:val="24"/>
        </w:rPr>
        <w:t>three</w:t>
      </w:r>
      <w:r w:rsidRPr="005C1902">
        <w:rPr>
          <w:rFonts w:asciiTheme="minorBidi" w:hAnsiTheme="minorBidi" w:cstheme="minorBidi"/>
          <w:sz w:val="24"/>
          <w:szCs w:val="24"/>
        </w:rPr>
        <w:t xml:space="preserve"> </w:t>
      </w:r>
      <w:r w:rsidR="00305BDC" w:rsidRPr="005C1902">
        <w:rPr>
          <w:rFonts w:asciiTheme="minorBidi" w:hAnsiTheme="minorBidi" w:cstheme="minorBidi"/>
          <w:sz w:val="24"/>
          <w:szCs w:val="24"/>
        </w:rPr>
        <w:t xml:space="preserve">days </w:t>
      </w:r>
      <w:r w:rsidR="00D60717" w:rsidRPr="005C1902">
        <w:rPr>
          <w:rFonts w:asciiTheme="minorBidi" w:hAnsiTheme="minorBidi" w:cstheme="minorBidi"/>
          <w:sz w:val="24"/>
          <w:szCs w:val="24"/>
        </w:rPr>
        <w:t xml:space="preserve">of </w:t>
      </w:r>
      <w:r w:rsidRPr="005C1902">
        <w:rPr>
          <w:rFonts w:asciiTheme="minorBidi" w:hAnsiTheme="minorBidi" w:cstheme="minorBidi"/>
          <w:sz w:val="24"/>
          <w:szCs w:val="24"/>
        </w:rPr>
        <w:t>successful and professional events under the name of ASEW</w:t>
      </w:r>
      <w:r w:rsidR="00853EB8" w:rsidRPr="005C1902">
        <w:rPr>
          <w:rFonts w:asciiTheme="minorBidi" w:hAnsiTheme="minorBidi" w:cstheme="minorBidi"/>
          <w:sz w:val="24"/>
          <w:szCs w:val="24"/>
        </w:rPr>
        <w:t xml:space="preserve"> in Kabul</w:t>
      </w:r>
      <w:r w:rsidR="00006EEB" w:rsidRPr="005C1902">
        <w:rPr>
          <w:rFonts w:asciiTheme="minorBidi" w:hAnsiTheme="minorBidi" w:cstheme="minorBidi"/>
          <w:sz w:val="24"/>
          <w:szCs w:val="24"/>
        </w:rPr>
        <w:t xml:space="preserve"> and</w:t>
      </w:r>
      <w:r w:rsidR="003637BA" w:rsidRPr="005C1902">
        <w:rPr>
          <w:rFonts w:asciiTheme="minorBidi" w:hAnsiTheme="minorBidi" w:cstheme="minorBidi"/>
          <w:sz w:val="24"/>
          <w:szCs w:val="24"/>
        </w:rPr>
        <w:t xml:space="preserve"> a range of</w:t>
      </w:r>
      <w:r w:rsidR="00006EEB" w:rsidRPr="005C1902">
        <w:rPr>
          <w:rFonts w:asciiTheme="minorBidi" w:hAnsiTheme="minorBidi" w:cstheme="minorBidi"/>
          <w:sz w:val="24"/>
          <w:szCs w:val="24"/>
        </w:rPr>
        <w:t xml:space="preserve"> awareness campaigns/events</w:t>
      </w:r>
      <w:r w:rsidR="003637BA" w:rsidRPr="005C1902">
        <w:rPr>
          <w:rFonts w:asciiTheme="minorBidi" w:hAnsiTheme="minorBidi" w:cstheme="minorBidi"/>
          <w:sz w:val="24"/>
          <w:szCs w:val="24"/>
        </w:rPr>
        <w:t xml:space="preserve"> for up to 3000 </w:t>
      </w:r>
      <w:r w:rsidR="009137E0">
        <w:rPr>
          <w:rFonts w:asciiTheme="minorBidi" w:hAnsiTheme="minorBidi" w:cstheme="minorBidi"/>
          <w:sz w:val="24"/>
          <w:szCs w:val="24"/>
        </w:rPr>
        <w:t>participants from different groups including, women, children, religious schol</w:t>
      </w:r>
      <w:r w:rsidR="00E654E7">
        <w:rPr>
          <w:rFonts w:asciiTheme="minorBidi" w:hAnsiTheme="minorBidi" w:cstheme="minorBidi"/>
          <w:sz w:val="24"/>
          <w:szCs w:val="24"/>
        </w:rPr>
        <w:t>a</w:t>
      </w:r>
      <w:r w:rsidR="009137E0">
        <w:rPr>
          <w:rFonts w:asciiTheme="minorBidi" w:hAnsiTheme="minorBidi" w:cstheme="minorBidi"/>
          <w:sz w:val="24"/>
          <w:szCs w:val="24"/>
        </w:rPr>
        <w:t>rs (Imams)</w:t>
      </w:r>
      <w:r w:rsidR="001D147C">
        <w:rPr>
          <w:rFonts w:asciiTheme="minorBidi" w:hAnsiTheme="minorBidi" w:cstheme="minorBidi"/>
          <w:sz w:val="24"/>
          <w:szCs w:val="24"/>
        </w:rPr>
        <w:t>, etc.</w:t>
      </w:r>
      <w:r w:rsidR="00040534" w:rsidRPr="005C1902">
        <w:rPr>
          <w:rFonts w:asciiTheme="minorBidi" w:hAnsiTheme="minorBidi" w:cstheme="minorBidi"/>
          <w:sz w:val="24"/>
          <w:szCs w:val="24"/>
        </w:rPr>
        <w:t xml:space="preserve"> </w:t>
      </w:r>
      <w:r w:rsidR="00BF42DC" w:rsidRPr="005C1902">
        <w:rPr>
          <w:rFonts w:asciiTheme="minorBidi" w:hAnsiTheme="minorBidi" w:cstheme="minorBidi"/>
          <w:sz w:val="24"/>
          <w:szCs w:val="24"/>
        </w:rPr>
        <w:t>in Afghanistan</w:t>
      </w:r>
      <w:r w:rsidRPr="005C1902">
        <w:rPr>
          <w:rFonts w:asciiTheme="minorBidi" w:hAnsiTheme="minorBidi" w:cstheme="minorBidi"/>
          <w:sz w:val="24"/>
          <w:szCs w:val="24"/>
        </w:rPr>
        <w:t xml:space="preserve"> </w:t>
      </w:r>
      <w:r w:rsidR="00040534" w:rsidRPr="005C1902">
        <w:rPr>
          <w:rFonts w:asciiTheme="minorBidi" w:hAnsiTheme="minorBidi" w:cstheme="minorBidi"/>
          <w:sz w:val="24"/>
          <w:szCs w:val="24"/>
        </w:rPr>
        <w:t xml:space="preserve">are </w:t>
      </w:r>
      <w:r w:rsidRPr="005C1902">
        <w:rPr>
          <w:rFonts w:asciiTheme="minorBidi" w:hAnsiTheme="minorBidi" w:cstheme="minorBidi"/>
          <w:sz w:val="24"/>
          <w:szCs w:val="24"/>
        </w:rPr>
        <w:t>managed and conducted.</w:t>
      </w:r>
    </w:p>
    <w:p w14:paraId="23589452" w14:textId="77777777" w:rsidR="00951F54" w:rsidRPr="00CA3FFC" w:rsidRDefault="006733EE" w:rsidP="00CA3FFC">
      <w:pPr>
        <w:spacing w:before="120" w:after="120"/>
        <w:jc w:val="both"/>
        <w:rPr>
          <w:rFonts w:asciiTheme="minorBidi" w:hAnsiTheme="minorBidi" w:cstheme="minorBidi"/>
          <w:b/>
          <w:sz w:val="24"/>
          <w:szCs w:val="24"/>
        </w:rPr>
      </w:pPr>
      <w:r w:rsidRPr="00CA3FFC">
        <w:rPr>
          <w:rFonts w:asciiTheme="minorBidi" w:hAnsiTheme="minorBidi" w:cstheme="minorBidi"/>
          <w:b/>
          <w:sz w:val="24"/>
          <w:szCs w:val="24"/>
        </w:rPr>
        <w:t>Scope</w:t>
      </w:r>
      <w:r w:rsidR="00EB4FBB" w:rsidRPr="00CA3FFC">
        <w:rPr>
          <w:rFonts w:asciiTheme="minorBidi" w:hAnsiTheme="minorBidi" w:cstheme="minorBidi"/>
          <w:b/>
          <w:sz w:val="24"/>
          <w:szCs w:val="24"/>
        </w:rPr>
        <w:t xml:space="preserve"> of work</w:t>
      </w:r>
    </w:p>
    <w:p w14:paraId="183EC071" w14:textId="77777777" w:rsidR="003637BA" w:rsidRPr="005C1902" w:rsidRDefault="00A8176F" w:rsidP="00FA6FFA">
      <w:pPr>
        <w:jc w:val="both"/>
        <w:rPr>
          <w:rFonts w:asciiTheme="minorBidi" w:hAnsiTheme="minorBidi" w:cstheme="minorBidi"/>
          <w:sz w:val="24"/>
          <w:szCs w:val="24"/>
        </w:rPr>
      </w:pPr>
      <w:r w:rsidRPr="005C1902">
        <w:rPr>
          <w:rFonts w:asciiTheme="minorBidi" w:hAnsiTheme="minorBidi" w:cstheme="minorBidi"/>
          <w:sz w:val="24"/>
          <w:szCs w:val="24"/>
        </w:rPr>
        <w:t>GIZ-</w:t>
      </w:r>
      <w:r w:rsidR="00305BDC" w:rsidRPr="005C1902">
        <w:rPr>
          <w:rFonts w:asciiTheme="minorBidi" w:hAnsiTheme="minorBidi" w:cstheme="minorBidi"/>
          <w:sz w:val="24"/>
          <w:szCs w:val="24"/>
        </w:rPr>
        <w:t>ESIP</w:t>
      </w:r>
      <w:r w:rsidRPr="005C1902">
        <w:rPr>
          <w:rFonts w:asciiTheme="minorBidi" w:hAnsiTheme="minorBidi" w:cstheme="minorBidi"/>
          <w:sz w:val="24"/>
          <w:szCs w:val="24"/>
        </w:rPr>
        <w:t xml:space="preserve"> together with MEW seek the services of an </w:t>
      </w:r>
      <w:r w:rsidR="001D147C">
        <w:rPr>
          <w:rFonts w:asciiTheme="minorBidi" w:hAnsiTheme="minorBidi" w:cstheme="minorBidi"/>
          <w:sz w:val="24"/>
          <w:szCs w:val="24"/>
        </w:rPr>
        <w:t>EMC</w:t>
      </w:r>
      <w:r w:rsidRPr="005C1902">
        <w:rPr>
          <w:rFonts w:asciiTheme="minorBidi" w:hAnsiTheme="minorBidi" w:cstheme="minorBidi"/>
          <w:sz w:val="24"/>
          <w:szCs w:val="24"/>
        </w:rPr>
        <w:t xml:space="preserve"> to</w:t>
      </w:r>
      <w:r w:rsidR="00010491" w:rsidRPr="005C1902">
        <w:rPr>
          <w:rFonts w:asciiTheme="minorBidi" w:hAnsiTheme="minorBidi" w:cstheme="minorBidi"/>
          <w:sz w:val="24"/>
          <w:szCs w:val="24"/>
        </w:rPr>
        <w:t xml:space="preserve"> hold and organize</w:t>
      </w:r>
      <w:r w:rsidRPr="005C1902">
        <w:rPr>
          <w:rFonts w:asciiTheme="minorBidi" w:hAnsiTheme="minorBidi" w:cstheme="minorBidi"/>
          <w:sz w:val="24"/>
          <w:szCs w:val="24"/>
        </w:rPr>
        <w:t xml:space="preserve"> the ASEW </w:t>
      </w:r>
      <w:r w:rsidR="001D147C">
        <w:rPr>
          <w:rFonts w:asciiTheme="minorBidi" w:hAnsiTheme="minorBidi" w:cstheme="minorBidi"/>
          <w:sz w:val="24"/>
          <w:szCs w:val="24"/>
        </w:rPr>
        <w:t>in</w:t>
      </w:r>
      <w:r w:rsidR="003637BA" w:rsidRPr="005C1902">
        <w:rPr>
          <w:rFonts w:asciiTheme="minorBidi" w:hAnsiTheme="minorBidi" w:cstheme="minorBidi"/>
          <w:sz w:val="24"/>
          <w:szCs w:val="24"/>
        </w:rPr>
        <w:t xml:space="preserve"> December </w:t>
      </w:r>
      <w:r w:rsidR="003637BA" w:rsidRPr="00484F85">
        <w:rPr>
          <w:rFonts w:asciiTheme="minorBidi" w:hAnsiTheme="minorBidi" w:cstheme="minorBidi"/>
          <w:sz w:val="24"/>
          <w:szCs w:val="24"/>
        </w:rPr>
        <w:t>2019</w:t>
      </w:r>
      <w:r w:rsidRPr="00484F85">
        <w:rPr>
          <w:rFonts w:asciiTheme="minorBidi" w:hAnsiTheme="minorBidi" w:cstheme="minorBidi"/>
          <w:sz w:val="24"/>
          <w:szCs w:val="24"/>
        </w:rPr>
        <w:t>. This</w:t>
      </w:r>
      <w:r w:rsidRPr="005C1902">
        <w:rPr>
          <w:rFonts w:asciiTheme="minorBidi" w:hAnsiTheme="minorBidi" w:cstheme="minorBidi"/>
          <w:sz w:val="24"/>
          <w:szCs w:val="24"/>
        </w:rPr>
        <w:t xml:space="preserve"> will include the corresponding awareness programs on RE and EE. </w:t>
      </w:r>
      <w:r w:rsidR="003637BA" w:rsidRPr="005C1902">
        <w:rPr>
          <w:rFonts w:asciiTheme="minorBidi" w:hAnsiTheme="minorBidi" w:cstheme="minorBidi"/>
          <w:sz w:val="24"/>
          <w:szCs w:val="24"/>
        </w:rPr>
        <w:t xml:space="preserve">Two main activities/deliverables including </w:t>
      </w:r>
      <w:r w:rsidR="00010491" w:rsidRPr="005C1902">
        <w:rPr>
          <w:rFonts w:asciiTheme="minorBidi" w:hAnsiTheme="minorBidi" w:cstheme="minorBidi"/>
          <w:sz w:val="24"/>
          <w:szCs w:val="24"/>
        </w:rPr>
        <w:t>a</w:t>
      </w:r>
      <w:r w:rsidR="003637BA" w:rsidRPr="005C1902">
        <w:rPr>
          <w:rFonts w:asciiTheme="minorBidi" w:hAnsiTheme="minorBidi" w:cstheme="minorBidi"/>
          <w:sz w:val="24"/>
          <w:szCs w:val="24"/>
        </w:rPr>
        <w:t xml:space="preserve">wareness programs/events along with </w:t>
      </w:r>
      <w:r w:rsidR="00E654E7">
        <w:rPr>
          <w:rFonts w:asciiTheme="minorBidi" w:hAnsiTheme="minorBidi" w:cstheme="minorBidi"/>
          <w:sz w:val="24"/>
          <w:szCs w:val="24"/>
        </w:rPr>
        <w:t xml:space="preserve">the </w:t>
      </w:r>
      <w:r w:rsidR="003637BA" w:rsidRPr="005C1902">
        <w:rPr>
          <w:rFonts w:asciiTheme="minorBidi" w:hAnsiTheme="minorBidi" w:cstheme="minorBidi"/>
          <w:sz w:val="24"/>
          <w:szCs w:val="24"/>
        </w:rPr>
        <w:t>provision of PR and publications for ASEW are to be considered by the bidders as follows:</w:t>
      </w:r>
    </w:p>
    <w:p w14:paraId="3A6980CC" w14:textId="77777777" w:rsidR="00175C44" w:rsidRPr="00CA3FFC" w:rsidRDefault="00A065D6" w:rsidP="00CA3FFC">
      <w:pPr>
        <w:pStyle w:val="ListParagraph"/>
        <w:numPr>
          <w:ilvl w:val="0"/>
          <w:numId w:val="15"/>
        </w:numPr>
        <w:spacing w:before="240" w:after="240"/>
        <w:jc w:val="both"/>
        <w:rPr>
          <w:rFonts w:asciiTheme="minorBidi" w:hAnsiTheme="minorBidi" w:cstheme="minorBidi"/>
          <w:b/>
          <w:sz w:val="24"/>
          <w:szCs w:val="24"/>
        </w:rPr>
      </w:pPr>
      <w:r w:rsidRPr="00CA3FFC">
        <w:rPr>
          <w:rFonts w:asciiTheme="minorBidi" w:hAnsiTheme="minorBidi" w:cstheme="minorBidi"/>
          <w:b/>
          <w:sz w:val="24"/>
          <w:szCs w:val="24"/>
        </w:rPr>
        <w:t xml:space="preserve">Afghanistan </w:t>
      </w:r>
      <w:r w:rsidR="00484F85" w:rsidRPr="00CA3FFC">
        <w:rPr>
          <w:rFonts w:asciiTheme="minorBidi" w:hAnsiTheme="minorBidi" w:cstheme="minorBidi"/>
          <w:b/>
          <w:sz w:val="24"/>
          <w:szCs w:val="24"/>
        </w:rPr>
        <w:t>S</w:t>
      </w:r>
      <w:r w:rsidRPr="00CA3FFC">
        <w:rPr>
          <w:rFonts w:asciiTheme="minorBidi" w:hAnsiTheme="minorBidi" w:cstheme="minorBidi"/>
          <w:b/>
          <w:sz w:val="24"/>
          <w:szCs w:val="24"/>
        </w:rPr>
        <w:t xml:space="preserve">ustainable Energy Week </w:t>
      </w:r>
      <w:r w:rsidR="00A46F0A" w:rsidRPr="00CA3FFC">
        <w:rPr>
          <w:rFonts w:asciiTheme="minorBidi" w:hAnsiTheme="minorBidi" w:cstheme="minorBidi"/>
          <w:b/>
          <w:sz w:val="24"/>
          <w:szCs w:val="24"/>
        </w:rPr>
        <w:t>Event Management</w:t>
      </w:r>
    </w:p>
    <w:p w14:paraId="7C7EF277" w14:textId="75A98973" w:rsidR="003637BA" w:rsidRPr="00FA6FFA" w:rsidRDefault="00411A4C" w:rsidP="00FA6FFA">
      <w:pPr>
        <w:autoSpaceDE w:val="0"/>
        <w:autoSpaceDN w:val="0"/>
        <w:adjustRightInd w:val="0"/>
        <w:spacing w:after="120"/>
        <w:jc w:val="both"/>
        <w:rPr>
          <w:rFonts w:asciiTheme="minorBidi" w:hAnsiTheme="minorBidi" w:cstheme="minorBidi"/>
          <w:b/>
          <w:sz w:val="24"/>
          <w:szCs w:val="24"/>
        </w:rPr>
      </w:pPr>
      <w:r w:rsidRPr="00FA6FFA">
        <w:rPr>
          <w:rFonts w:asciiTheme="minorBidi" w:hAnsiTheme="minorBidi" w:cstheme="minorBidi"/>
          <w:sz w:val="24"/>
          <w:szCs w:val="24"/>
          <w:lang w:val="en-GB" w:eastAsia="en-US"/>
        </w:rPr>
        <w:t xml:space="preserve">A three days event that </w:t>
      </w:r>
      <w:r w:rsidR="005224E8" w:rsidRPr="00FA6FFA">
        <w:rPr>
          <w:rFonts w:asciiTheme="minorBidi" w:hAnsiTheme="minorBidi" w:cstheme="minorBidi"/>
          <w:sz w:val="24"/>
          <w:szCs w:val="24"/>
          <w:lang w:val="en-GB" w:eastAsia="en-US"/>
        </w:rPr>
        <w:t xml:space="preserve">will </w:t>
      </w:r>
      <w:r w:rsidR="00A42AFD" w:rsidRPr="00FA6FFA">
        <w:rPr>
          <w:rFonts w:asciiTheme="minorBidi" w:hAnsiTheme="minorBidi" w:cstheme="minorBidi"/>
          <w:sz w:val="24"/>
          <w:szCs w:val="24"/>
          <w:lang w:val="en-GB" w:eastAsia="en-US"/>
        </w:rPr>
        <w:t>embody</w:t>
      </w:r>
      <w:r w:rsidR="005224E8" w:rsidRPr="00FA6FFA">
        <w:rPr>
          <w:rFonts w:asciiTheme="minorBidi" w:hAnsiTheme="minorBidi" w:cstheme="minorBidi"/>
          <w:sz w:val="24"/>
          <w:szCs w:val="24"/>
          <w:lang w:val="en-GB" w:eastAsia="en-US"/>
        </w:rPr>
        <w:t xml:space="preserve"> series of presentations, panel discussion, deep</w:t>
      </w:r>
      <w:r w:rsidR="00484F85" w:rsidRPr="00FA6FFA">
        <w:rPr>
          <w:rFonts w:asciiTheme="minorBidi" w:hAnsiTheme="minorBidi" w:cstheme="minorBidi"/>
          <w:sz w:val="24"/>
          <w:szCs w:val="24"/>
          <w:lang w:val="en-GB" w:eastAsia="en-US"/>
        </w:rPr>
        <w:t>-</w:t>
      </w:r>
      <w:r w:rsidR="005224E8" w:rsidRPr="00FA6FFA">
        <w:rPr>
          <w:rFonts w:asciiTheme="minorBidi" w:hAnsiTheme="minorBidi" w:cstheme="minorBidi"/>
          <w:sz w:val="24"/>
          <w:szCs w:val="24"/>
          <w:lang w:val="en-GB" w:eastAsia="en-US"/>
        </w:rPr>
        <w:t>dive workshops, and knowledge fairs addressing the importance and role of RE and EE in the future consequences of the country during the</w:t>
      </w:r>
      <w:r w:rsidR="008F0588" w:rsidRPr="00FA6FFA">
        <w:rPr>
          <w:rFonts w:asciiTheme="minorBidi" w:hAnsiTheme="minorBidi" w:cstheme="minorBidi"/>
          <w:sz w:val="24"/>
          <w:szCs w:val="24"/>
          <w:lang w:val="en-GB" w:eastAsia="en-US"/>
        </w:rPr>
        <w:t xml:space="preserve"> </w:t>
      </w:r>
      <w:r w:rsidR="005C1902" w:rsidRPr="00FA6FFA">
        <w:rPr>
          <w:rFonts w:asciiTheme="minorBidi" w:hAnsiTheme="minorBidi" w:cstheme="minorBidi"/>
          <w:sz w:val="24"/>
          <w:szCs w:val="24"/>
          <w:lang w:val="en-GB" w:eastAsia="en-US"/>
        </w:rPr>
        <w:t>three-day</w:t>
      </w:r>
      <w:r w:rsidR="008F0588" w:rsidRPr="00FA6FFA">
        <w:rPr>
          <w:rFonts w:asciiTheme="minorBidi" w:hAnsiTheme="minorBidi" w:cstheme="minorBidi"/>
          <w:sz w:val="24"/>
          <w:szCs w:val="24"/>
          <w:lang w:val="en-GB" w:eastAsia="en-US"/>
        </w:rPr>
        <w:t xml:space="preserve"> events</w:t>
      </w:r>
      <w:r w:rsidR="005224E8" w:rsidRPr="00FA6FFA">
        <w:rPr>
          <w:rFonts w:asciiTheme="minorBidi" w:hAnsiTheme="minorBidi" w:cstheme="minorBidi"/>
          <w:sz w:val="24"/>
          <w:szCs w:val="24"/>
          <w:lang w:val="en-GB" w:eastAsia="en-US"/>
        </w:rPr>
        <w:t>.</w:t>
      </w:r>
      <w:r w:rsidR="00BE1102" w:rsidRPr="00FA6FFA">
        <w:rPr>
          <w:rFonts w:asciiTheme="minorBidi" w:hAnsiTheme="minorBidi" w:cstheme="minorBidi"/>
          <w:sz w:val="24"/>
          <w:szCs w:val="24"/>
          <w:lang w:val="en-GB" w:eastAsia="en-US"/>
        </w:rPr>
        <w:t xml:space="preserve"> The events will take place in Kabul </w:t>
      </w:r>
      <w:r w:rsidR="005C1902" w:rsidRPr="00FA6FFA">
        <w:rPr>
          <w:rFonts w:asciiTheme="minorBidi" w:hAnsiTheme="minorBidi" w:cstheme="minorBidi"/>
          <w:sz w:val="24"/>
          <w:szCs w:val="24"/>
          <w:lang w:val="en-GB" w:eastAsia="en-US"/>
        </w:rPr>
        <w:t xml:space="preserve">Polytechnic </w:t>
      </w:r>
      <w:r w:rsidR="00BE1102" w:rsidRPr="00FA6FFA">
        <w:rPr>
          <w:rFonts w:asciiTheme="minorBidi" w:hAnsiTheme="minorBidi" w:cstheme="minorBidi"/>
          <w:sz w:val="24"/>
          <w:szCs w:val="24"/>
          <w:lang w:val="en-GB" w:eastAsia="en-US"/>
        </w:rPr>
        <w:t xml:space="preserve">University during the month </w:t>
      </w:r>
      <w:r w:rsidR="00E21B73" w:rsidRPr="00FA6FFA">
        <w:rPr>
          <w:rFonts w:asciiTheme="minorBidi" w:hAnsiTheme="minorBidi" w:cstheme="minorBidi"/>
          <w:sz w:val="24"/>
          <w:szCs w:val="24"/>
          <w:lang w:val="en-GB" w:eastAsia="en-US"/>
        </w:rPr>
        <w:t>of April</w:t>
      </w:r>
      <w:r w:rsidR="00BE1102" w:rsidRPr="00FA6FFA">
        <w:rPr>
          <w:rFonts w:asciiTheme="minorBidi" w:hAnsiTheme="minorBidi" w:cstheme="minorBidi"/>
          <w:sz w:val="24"/>
          <w:szCs w:val="24"/>
          <w:lang w:val="en-GB" w:eastAsia="en-US"/>
        </w:rPr>
        <w:t xml:space="preserve"> 2020 based on the security conditions and request of MEW. ASEW is a platform </w:t>
      </w:r>
      <w:r w:rsidR="00A17DBC">
        <w:rPr>
          <w:rFonts w:asciiTheme="minorBidi" w:hAnsiTheme="minorBidi" w:cstheme="minorBidi"/>
          <w:sz w:val="24"/>
          <w:szCs w:val="24"/>
          <w:lang w:val="en-GB" w:eastAsia="en-US"/>
        </w:rPr>
        <w:t>that</w:t>
      </w:r>
      <w:r w:rsidR="00BE1102" w:rsidRPr="00FA6FFA">
        <w:rPr>
          <w:rFonts w:asciiTheme="minorBidi" w:hAnsiTheme="minorBidi" w:cstheme="minorBidi"/>
          <w:sz w:val="24"/>
          <w:szCs w:val="24"/>
          <w:lang w:val="en-GB" w:eastAsia="en-US"/>
        </w:rPr>
        <w:t xml:space="preserve"> bridge</w:t>
      </w:r>
      <w:r w:rsidR="00A17DBC">
        <w:rPr>
          <w:rFonts w:asciiTheme="minorBidi" w:hAnsiTheme="minorBidi" w:cstheme="minorBidi"/>
          <w:sz w:val="24"/>
          <w:szCs w:val="24"/>
          <w:lang w:val="en-GB" w:eastAsia="en-US"/>
        </w:rPr>
        <w:t>s</w:t>
      </w:r>
      <w:r w:rsidR="00BE1102" w:rsidRPr="00FA6FFA">
        <w:rPr>
          <w:rFonts w:asciiTheme="minorBidi" w:hAnsiTheme="minorBidi" w:cstheme="minorBidi"/>
          <w:sz w:val="24"/>
          <w:szCs w:val="24"/>
          <w:lang w:val="en-GB" w:eastAsia="en-US"/>
        </w:rPr>
        <w:t xml:space="preserve"> the gap among the people, stakeholders</w:t>
      </w:r>
      <w:r w:rsidR="00484F85" w:rsidRPr="00FA6FFA">
        <w:rPr>
          <w:rFonts w:asciiTheme="minorBidi" w:hAnsiTheme="minorBidi" w:cstheme="minorBidi"/>
          <w:sz w:val="24"/>
          <w:szCs w:val="24"/>
          <w:lang w:val="en-GB" w:eastAsia="en-US"/>
        </w:rPr>
        <w:t>,</w:t>
      </w:r>
      <w:r w:rsidR="00BE1102" w:rsidRPr="00FA6FFA">
        <w:rPr>
          <w:rFonts w:asciiTheme="minorBidi" w:hAnsiTheme="minorBidi" w:cstheme="minorBidi"/>
          <w:sz w:val="24"/>
          <w:szCs w:val="24"/>
          <w:lang w:val="en-GB" w:eastAsia="en-US"/>
        </w:rPr>
        <w:t xml:space="preserve"> and the Energy Sector leadership and government. </w:t>
      </w:r>
    </w:p>
    <w:p w14:paraId="2D28AFB3" w14:textId="77777777" w:rsidR="003637BA" w:rsidRPr="000B0686" w:rsidRDefault="003637BA" w:rsidP="000B0686">
      <w:pPr>
        <w:pStyle w:val="ListParagraph"/>
        <w:numPr>
          <w:ilvl w:val="1"/>
          <w:numId w:val="15"/>
        </w:numPr>
        <w:spacing w:before="240" w:after="240"/>
        <w:jc w:val="both"/>
        <w:rPr>
          <w:rFonts w:asciiTheme="minorBidi" w:hAnsiTheme="minorBidi" w:cstheme="minorBidi"/>
          <w:b/>
          <w:sz w:val="24"/>
          <w:szCs w:val="24"/>
        </w:rPr>
      </w:pPr>
      <w:r w:rsidRPr="000B0686">
        <w:rPr>
          <w:rFonts w:asciiTheme="minorBidi" w:hAnsiTheme="minorBidi" w:cstheme="minorBidi"/>
          <w:b/>
          <w:sz w:val="24"/>
          <w:szCs w:val="24"/>
        </w:rPr>
        <w:t>Logistic Arrangements:</w:t>
      </w:r>
    </w:p>
    <w:p w14:paraId="0CE9323C" w14:textId="77777777" w:rsidR="003637BA" w:rsidRPr="005C1902" w:rsidRDefault="00155181" w:rsidP="00677DDA">
      <w:pPr>
        <w:pStyle w:val="ListParagraph"/>
        <w:numPr>
          <w:ilvl w:val="2"/>
          <w:numId w:val="1"/>
        </w:numPr>
        <w:spacing w:before="240" w:after="240"/>
        <w:jc w:val="both"/>
        <w:rPr>
          <w:rFonts w:asciiTheme="minorBidi" w:hAnsiTheme="minorBidi" w:cstheme="minorBidi"/>
          <w:b/>
          <w:sz w:val="24"/>
          <w:szCs w:val="24"/>
        </w:rPr>
      </w:pPr>
      <w:r w:rsidRPr="005C1902">
        <w:rPr>
          <w:rFonts w:asciiTheme="minorBidi" w:hAnsiTheme="minorBidi" w:cstheme="minorBidi"/>
          <w:b/>
          <w:sz w:val="24"/>
          <w:szCs w:val="24"/>
        </w:rPr>
        <w:t>Invitations and</w:t>
      </w:r>
      <w:r w:rsidR="003637BA" w:rsidRPr="005C1902">
        <w:rPr>
          <w:rFonts w:asciiTheme="minorBidi" w:hAnsiTheme="minorBidi" w:cstheme="minorBidi"/>
          <w:b/>
          <w:sz w:val="24"/>
          <w:szCs w:val="24"/>
        </w:rPr>
        <w:t xml:space="preserve"> RSVP</w:t>
      </w:r>
    </w:p>
    <w:p w14:paraId="6938D0DB" w14:textId="040AE7BC" w:rsidR="00AF4E5E" w:rsidRPr="005C1902" w:rsidRDefault="00AF4E5E"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Liais</w:t>
      </w:r>
      <w:r w:rsidR="00A17DBC">
        <w:rPr>
          <w:rFonts w:asciiTheme="minorBidi" w:hAnsiTheme="minorBidi" w:cstheme="minorBidi"/>
          <w:bCs/>
          <w:sz w:val="24"/>
          <w:szCs w:val="24"/>
        </w:rPr>
        <w:t>ing</w:t>
      </w:r>
      <w:r w:rsidRPr="005C1902">
        <w:rPr>
          <w:rFonts w:asciiTheme="minorBidi" w:hAnsiTheme="minorBidi" w:cstheme="minorBidi"/>
          <w:bCs/>
          <w:sz w:val="24"/>
          <w:szCs w:val="24"/>
        </w:rPr>
        <w:t xml:space="preserve"> with all Energy Sector stakeholders including national and international partners in attending the events</w:t>
      </w:r>
      <w:r w:rsidR="00A17DBC">
        <w:rPr>
          <w:rFonts w:asciiTheme="minorBidi" w:hAnsiTheme="minorBidi" w:cstheme="minorBidi"/>
          <w:bCs/>
          <w:sz w:val="24"/>
          <w:szCs w:val="24"/>
        </w:rPr>
        <w:t>.</w:t>
      </w:r>
    </w:p>
    <w:p w14:paraId="43B15014" w14:textId="3168BA97" w:rsidR="00305BDC" w:rsidRPr="005C1902" w:rsidRDefault="00AF4E5E"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I</w:t>
      </w:r>
      <w:r w:rsidR="00A8176F" w:rsidRPr="005C1902">
        <w:rPr>
          <w:rFonts w:asciiTheme="minorBidi" w:hAnsiTheme="minorBidi" w:cstheme="minorBidi"/>
          <w:bCs/>
          <w:sz w:val="24"/>
          <w:szCs w:val="24"/>
        </w:rPr>
        <w:t>nvit</w:t>
      </w:r>
      <w:r w:rsidR="00A17DBC">
        <w:rPr>
          <w:rFonts w:asciiTheme="minorBidi" w:hAnsiTheme="minorBidi" w:cstheme="minorBidi"/>
          <w:bCs/>
          <w:sz w:val="24"/>
          <w:szCs w:val="24"/>
        </w:rPr>
        <w:t>ing</w:t>
      </w:r>
      <w:r w:rsidR="00A8176F" w:rsidRPr="005C1902">
        <w:rPr>
          <w:rFonts w:asciiTheme="minorBidi" w:hAnsiTheme="minorBidi" w:cstheme="minorBidi"/>
          <w:bCs/>
          <w:sz w:val="24"/>
          <w:szCs w:val="24"/>
        </w:rPr>
        <w:t xml:space="preserve"> all </w:t>
      </w:r>
      <w:r w:rsidRPr="005C1902">
        <w:rPr>
          <w:rFonts w:asciiTheme="minorBidi" w:hAnsiTheme="minorBidi" w:cstheme="minorBidi"/>
          <w:bCs/>
          <w:sz w:val="24"/>
          <w:szCs w:val="24"/>
        </w:rPr>
        <w:t xml:space="preserve">other </w:t>
      </w:r>
      <w:r w:rsidR="00A8176F" w:rsidRPr="005C1902">
        <w:rPr>
          <w:rFonts w:asciiTheme="minorBidi" w:hAnsiTheme="minorBidi" w:cstheme="minorBidi"/>
          <w:bCs/>
          <w:sz w:val="24"/>
          <w:szCs w:val="24"/>
        </w:rPr>
        <w:t xml:space="preserve">relevant participants </w:t>
      </w:r>
      <w:r w:rsidR="00A17DBC">
        <w:rPr>
          <w:rFonts w:asciiTheme="minorBidi" w:hAnsiTheme="minorBidi" w:cstheme="minorBidi"/>
          <w:bCs/>
          <w:sz w:val="24"/>
          <w:szCs w:val="24"/>
        </w:rPr>
        <w:t xml:space="preserve">suggested and </w:t>
      </w:r>
      <w:r w:rsidR="00A8176F" w:rsidRPr="005C1902">
        <w:rPr>
          <w:rFonts w:asciiTheme="minorBidi" w:hAnsiTheme="minorBidi" w:cstheme="minorBidi"/>
          <w:bCs/>
          <w:sz w:val="24"/>
          <w:szCs w:val="24"/>
        </w:rPr>
        <w:t xml:space="preserve">determined </w:t>
      </w:r>
      <w:r w:rsidR="004770B7" w:rsidRPr="005C1902">
        <w:rPr>
          <w:rFonts w:asciiTheme="minorBidi" w:hAnsiTheme="minorBidi" w:cstheme="minorBidi"/>
          <w:bCs/>
          <w:sz w:val="24"/>
          <w:szCs w:val="24"/>
        </w:rPr>
        <w:t>by MEW</w:t>
      </w:r>
      <w:r w:rsidR="00305BDC" w:rsidRPr="005C1902">
        <w:rPr>
          <w:rFonts w:asciiTheme="minorBidi" w:hAnsiTheme="minorBidi" w:cstheme="minorBidi"/>
          <w:bCs/>
          <w:sz w:val="24"/>
          <w:szCs w:val="24"/>
        </w:rPr>
        <w:t xml:space="preserve"> to the events</w:t>
      </w:r>
      <w:r w:rsidR="00A17DBC">
        <w:rPr>
          <w:rFonts w:asciiTheme="minorBidi" w:hAnsiTheme="minorBidi" w:cstheme="minorBidi"/>
          <w:bCs/>
          <w:sz w:val="24"/>
          <w:szCs w:val="24"/>
        </w:rPr>
        <w:t>.</w:t>
      </w:r>
    </w:p>
    <w:p w14:paraId="0459E609" w14:textId="77777777" w:rsidR="001D147C" w:rsidRPr="005C1902" w:rsidRDefault="001D147C" w:rsidP="001D147C">
      <w:pPr>
        <w:pStyle w:val="ListParagraph"/>
        <w:spacing w:before="240" w:after="240"/>
        <w:ind w:left="1080"/>
        <w:jc w:val="both"/>
        <w:rPr>
          <w:rFonts w:asciiTheme="minorBidi" w:hAnsiTheme="minorBidi" w:cstheme="minorBidi"/>
          <w:bCs/>
          <w:sz w:val="24"/>
          <w:szCs w:val="24"/>
        </w:rPr>
      </w:pPr>
    </w:p>
    <w:p w14:paraId="07DAA7C9" w14:textId="77777777" w:rsidR="00305BDC" w:rsidRPr="005C1902" w:rsidRDefault="000D42F0" w:rsidP="00FA6FFA">
      <w:pPr>
        <w:pStyle w:val="ListParagraph"/>
        <w:numPr>
          <w:ilvl w:val="2"/>
          <w:numId w:val="1"/>
        </w:numPr>
        <w:spacing w:before="240" w:after="240"/>
        <w:jc w:val="both"/>
        <w:rPr>
          <w:rFonts w:asciiTheme="minorBidi" w:hAnsiTheme="minorBidi" w:cstheme="minorBidi"/>
          <w:b/>
          <w:sz w:val="24"/>
          <w:szCs w:val="24"/>
        </w:rPr>
      </w:pPr>
      <w:r w:rsidRPr="005C1902">
        <w:rPr>
          <w:rFonts w:asciiTheme="minorBidi" w:hAnsiTheme="minorBidi" w:cstheme="minorBidi"/>
          <w:b/>
          <w:sz w:val="24"/>
          <w:szCs w:val="24"/>
        </w:rPr>
        <w:lastRenderedPageBreak/>
        <w:t>Delegates and Speakers/Presenters of the Events</w:t>
      </w:r>
      <w:r w:rsidR="00502652">
        <w:rPr>
          <w:rFonts w:asciiTheme="minorBidi" w:hAnsiTheme="minorBidi" w:cstheme="minorBidi"/>
          <w:b/>
          <w:sz w:val="24"/>
          <w:szCs w:val="24"/>
        </w:rPr>
        <w:t xml:space="preserve"> </w:t>
      </w:r>
      <w:r w:rsidR="00502652" w:rsidRPr="00677DDA">
        <w:rPr>
          <w:rFonts w:asciiTheme="minorBidi" w:hAnsiTheme="minorBidi" w:cstheme="minorBidi"/>
          <w:b/>
          <w:sz w:val="24"/>
          <w:szCs w:val="24"/>
        </w:rPr>
        <w:t>(including but not limited to)</w:t>
      </w:r>
      <w:r w:rsidR="00502652">
        <w:rPr>
          <w:rFonts w:asciiTheme="minorBidi" w:hAnsiTheme="minorBidi" w:cstheme="minorBidi"/>
          <w:b/>
          <w:sz w:val="24"/>
          <w:szCs w:val="24"/>
        </w:rPr>
        <w:t>:</w:t>
      </w:r>
    </w:p>
    <w:p w14:paraId="6A638C8E" w14:textId="19CAFB8A" w:rsidR="0035001D" w:rsidRPr="0035001D" w:rsidRDefault="0035001D" w:rsidP="0035001D">
      <w:pPr>
        <w:pStyle w:val="ListParagraph"/>
        <w:numPr>
          <w:ilvl w:val="0"/>
          <w:numId w:val="2"/>
        </w:numPr>
        <w:spacing w:before="240" w:after="240"/>
        <w:jc w:val="both"/>
        <w:rPr>
          <w:rFonts w:asciiTheme="minorBidi" w:hAnsiTheme="minorBidi" w:cstheme="minorBidi"/>
          <w:bCs/>
          <w:sz w:val="24"/>
          <w:szCs w:val="24"/>
        </w:rPr>
      </w:pPr>
      <w:r>
        <w:rPr>
          <w:rFonts w:asciiTheme="minorBidi" w:hAnsiTheme="minorBidi" w:cstheme="minorBidi"/>
          <w:bCs/>
          <w:sz w:val="24"/>
          <w:szCs w:val="24"/>
        </w:rPr>
        <w:t>Invite, f</w:t>
      </w:r>
      <w:r w:rsidRPr="005C1902">
        <w:rPr>
          <w:rFonts w:asciiTheme="minorBidi" w:hAnsiTheme="minorBidi" w:cstheme="minorBidi"/>
          <w:bCs/>
          <w:sz w:val="24"/>
          <w:szCs w:val="24"/>
        </w:rPr>
        <w:t xml:space="preserve">ollow up and </w:t>
      </w:r>
      <w:r>
        <w:rPr>
          <w:rFonts w:asciiTheme="minorBidi" w:hAnsiTheme="minorBidi" w:cstheme="minorBidi"/>
          <w:bCs/>
          <w:sz w:val="24"/>
          <w:szCs w:val="24"/>
        </w:rPr>
        <w:t>assur</w:t>
      </w:r>
      <w:r w:rsidR="00A17DBC">
        <w:rPr>
          <w:rFonts w:asciiTheme="minorBidi" w:hAnsiTheme="minorBidi" w:cstheme="minorBidi"/>
          <w:bCs/>
          <w:sz w:val="24"/>
          <w:szCs w:val="24"/>
        </w:rPr>
        <w:t>ing</w:t>
      </w:r>
      <w:r w:rsidRPr="005C1902">
        <w:rPr>
          <w:rFonts w:asciiTheme="minorBidi" w:hAnsiTheme="minorBidi" w:cstheme="minorBidi"/>
          <w:bCs/>
          <w:sz w:val="24"/>
          <w:szCs w:val="24"/>
        </w:rPr>
        <w:t xml:space="preserve"> </w:t>
      </w:r>
      <w:r w:rsidR="00E654E7">
        <w:rPr>
          <w:rFonts w:asciiTheme="minorBidi" w:hAnsiTheme="minorBidi" w:cstheme="minorBidi"/>
          <w:bCs/>
          <w:sz w:val="24"/>
          <w:szCs w:val="24"/>
        </w:rPr>
        <w:t xml:space="preserve">the </w:t>
      </w:r>
      <w:r w:rsidRPr="005C1902">
        <w:rPr>
          <w:rFonts w:asciiTheme="minorBidi" w:hAnsiTheme="minorBidi" w:cstheme="minorBidi"/>
          <w:bCs/>
          <w:sz w:val="24"/>
          <w:szCs w:val="24"/>
        </w:rPr>
        <w:t xml:space="preserve">availability of </w:t>
      </w:r>
      <w:r>
        <w:rPr>
          <w:rFonts w:asciiTheme="minorBidi" w:hAnsiTheme="minorBidi" w:cstheme="minorBidi"/>
          <w:bCs/>
          <w:sz w:val="24"/>
          <w:szCs w:val="24"/>
        </w:rPr>
        <w:t>each individual speaker</w:t>
      </w:r>
      <w:r w:rsidRPr="005C1902">
        <w:rPr>
          <w:rFonts w:asciiTheme="minorBidi" w:hAnsiTheme="minorBidi" w:cstheme="minorBidi"/>
          <w:bCs/>
          <w:sz w:val="24"/>
          <w:szCs w:val="24"/>
        </w:rPr>
        <w:t xml:space="preserve"> identified by ASEW steering committee.</w:t>
      </w:r>
    </w:p>
    <w:p w14:paraId="081408D1" w14:textId="77777777" w:rsidR="000D42F0" w:rsidRPr="005C1902" w:rsidRDefault="000D42F0"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Developing the profiles of the expected delegates attending the events</w:t>
      </w:r>
      <w:r w:rsidR="00D3026F" w:rsidRPr="005C1902">
        <w:rPr>
          <w:rFonts w:asciiTheme="minorBidi" w:hAnsiTheme="minorBidi" w:cstheme="minorBidi"/>
          <w:bCs/>
          <w:sz w:val="24"/>
          <w:szCs w:val="24"/>
        </w:rPr>
        <w:t>.</w:t>
      </w:r>
    </w:p>
    <w:p w14:paraId="03A2FC9E" w14:textId="1B2097F4" w:rsidR="00733996" w:rsidRPr="005C1902" w:rsidRDefault="00733996"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Welcoming the delegates and Participants</w:t>
      </w:r>
      <w:r w:rsidR="00A17DBC">
        <w:rPr>
          <w:rFonts w:asciiTheme="minorBidi" w:hAnsiTheme="minorBidi" w:cstheme="minorBidi"/>
          <w:bCs/>
          <w:sz w:val="24"/>
          <w:szCs w:val="24"/>
        </w:rPr>
        <w:t xml:space="preserve"> (a</w:t>
      </w:r>
      <w:r w:rsidR="00A17DBC" w:rsidRPr="005C1902">
        <w:rPr>
          <w:rFonts w:asciiTheme="minorBidi" w:hAnsiTheme="minorBidi" w:cstheme="minorBidi"/>
          <w:bCs/>
          <w:sz w:val="24"/>
          <w:szCs w:val="24"/>
        </w:rPr>
        <w:t xml:space="preserve"> welcoming team is required to place the high-level delegates and participants on their right chairs with professional </w:t>
      </w:r>
      <w:r w:rsidR="00A17DBC">
        <w:rPr>
          <w:rFonts w:asciiTheme="minorBidi" w:hAnsiTheme="minorBidi" w:cstheme="minorBidi"/>
          <w:bCs/>
          <w:sz w:val="24"/>
          <w:szCs w:val="24"/>
        </w:rPr>
        <w:t>behavior).</w:t>
      </w:r>
    </w:p>
    <w:p w14:paraId="1EC1DFD7" w14:textId="6B2B9437" w:rsidR="000D42F0" w:rsidRPr="005C1902" w:rsidRDefault="00D3026F" w:rsidP="005C1902">
      <w:pPr>
        <w:pStyle w:val="ListParagraph"/>
        <w:spacing w:before="240" w:after="240"/>
        <w:ind w:left="1080"/>
        <w:jc w:val="both"/>
        <w:rPr>
          <w:rFonts w:asciiTheme="minorBidi" w:hAnsiTheme="minorBidi" w:cstheme="minorBidi"/>
          <w:bCs/>
          <w:sz w:val="24"/>
          <w:szCs w:val="24"/>
        </w:rPr>
      </w:pPr>
      <w:r w:rsidRPr="005C1902">
        <w:rPr>
          <w:rFonts w:asciiTheme="minorBidi" w:hAnsiTheme="minorBidi" w:cstheme="minorBidi"/>
          <w:bCs/>
          <w:sz w:val="24"/>
          <w:szCs w:val="24"/>
        </w:rPr>
        <w:t>.</w:t>
      </w:r>
    </w:p>
    <w:p w14:paraId="0EB4F58E" w14:textId="77777777" w:rsidR="00484F85" w:rsidRPr="005C1902" w:rsidRDefault="00484F85" w:rsidP="00484F85">
      <w:pPr>
        <w:pStyle w:val="ListParagraph"/>
        <w:spacing w:before="240" w:after="240"/>
        <w:ind w:left="1080"/>
        <w:jc w:val="both"/>
        <w:rPr>
          <w:rFonts w:asciiTheme="minorBidi" w:hAnsiTheme="minorBidi" w:cstheme="minorBidi"/>
          <w:bCs/>
          <w:sz w:val="24"/>
          <w:szCs w:val="24"/>
        </w:rPr>
      </w:pPr>
    </w:p>
    <w:p w14:paraId="4F3CEFC6" w14:textId="77777777" w:rsidR="000D42F0" w:rsidRPr="005C1902" w:rsidRDefault="00842D72" w:rsidP="00FA6FFA">
      <w:pPr>
        <w:pStyle w:val="ListParagraph"/>
        <w:numPr>
          <w:ilvl w:val="2"/>
          <w:numId w:val="1"/>
        </w:numPr>
        <w:spacing w:before="240" w:after="240"/>
        <w:jc w:val="both"/>
        <w:rPr>
          <w:rFonts w:asciiTheme="minorBidi" w:hAnsiTheme="minorBidi" w:cstheme="minorBidi"/>
          <w:b/>
          <w:sz w:val="24"/>
          <w:szCs w:val="24"/>
        </w:rPr>
      </w:pPr>
      <w:r w:rsidRPr="005C1902">
        <w:rPr>
          <w:rFonts w:asciiTheme="minorBidi" w:hAnsiTheme="minorBidi" w:cstheme="minorBidi"/>
          <w:b/>
          <w:sz w:val="24"/>
          <w:szCs w:val="24"/>
        </w:rPr>
        <w:t>Security</w:t>
      </w:r>
      <w:r w:rsidR="00F51607">
        <w:rPr>
          <w:rFonts w:asciiTheme="minorBidi" w:hAnsiTheme="minorBidi" w:cstheme="minorBidi"/>
          <w:b/>
          <w:sz w:val="24"/>
          <w:szCs w:val="24"/>
        </w:rPr>
        <w:t xml:space="preserve"> Arrangements </w:t>
      </w:r>
      <w:r w:rsidR="00502652" w:rsidRPr="00677DDA">
        <w:rPr>
          <w:rFonts w:asciiTheme="minorBidi" w:hAnsiTheme="minorBidi" w:cstheme="minorBidi"/>
          <w:b/>
          <w:sz w:val="24"/>
          <w:szCs w:val="24"/>
        </w:rPr>
        <w:t>(including but not limited to)</w:t>
      </w:r>
      <w:r w:rsidR="00502652">
        <w:rPr>
          <w:rFonts w:asciiTheme="minorBidi" w:hAnsiTheme="minorBidi" w:cstheme="minorBidi"/>
          <w:b/>
          <w:sz w:val="24"/>
          <w:szCs w:val="24"/>
        </w:rPr>
        <w:t>:</w:t>
      </w:r>
    </w:p>
    <w:p w14:paraId="6FC758B1" w14:textId="01E20243" w:rsidR="00842D72" w:rsidRPr="005C1902" w:rsidRDefault="00842D72"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Ensur</w:t>
      </w:r>
      <w:r w:rsidR="00A17DBC">
        <w:rPr>
          <w:rFonts w:asciiTheme="minorBidi" w:hAnsiTheme="minorBidi" w:cstheme="minorBidi"/>
          <w:bCs/>
          <w:sz w:val="24"/>
          <w:szCs w:val="24"/>
        </w:rPr>
        <w:t>ing</w:t>
      </w:r>
      <w:r w:rsidRPr="005C1902">
        <w:rPr>
          <w:rFonts w:asciiTheme="minorBidi" w:hAnsiTheme="minorBidi" w:cstheme="minorBidi"/>
          <w:bCs/>
          <w:sz w:val="24"/>
          <w:szCs w:val="24"/>
        </w:rPr>
        <w:t xml:space="preserve"> the government protocols and coordinating with security </w:t>
      </w:r>
      <w:r w:rsidR="00741C72" w:rsidRPr="005C1902">
        <w:rPr>
          <w:rFonts w:asciiTheme="minorBidi" w:hAnsiTheme="minorBidi" w:cstheme="minorBidi"/>
          <w:bCs/>
          <w:sz w:val="24"/>
          <w:szCs w:val="24"/>
        </w:rPr>
        <w:t xml:space="preserve">entities </w:t>
      </w:r>
      <w:r w:rsidR="00F51607">
        <w:rPr>
          <w:rFonts w:asciiTheme="minorBidi" w:hAnsiTheme="minorBidi" w:cstheme="minorBidi"/>
          <w:bCs/>
          <w:sz w:val="24"/>
          <w:szCs w:val="24"/>
        </w:rPr>
        <w:t xml:space="preserve">with the support of MEW </w:t>
      </w:r>
      <w:r w:rsidR="00741C72" w:rsidRPr="005C1902">
        <w:rPr>
          <w:rFonts w:asciiTheme="minorBidi" w:hAnsiTheme="minorBidi" w:cstheme="minorBidi"/>
          <w:bCs/>
          <w:sz w:val="24"/>
          <w:szCs w:val="24"/>
        </w:rPr>
        <w:t xml:space="preserve">in relation to </w:t>
      </w:r>
      <w:r w:rsidR="00F51607">
        <w:rPr>
          <w:rFonts w:asciiTheme="minorBidi" w:hAnsiTheme="minorBidi" w:cstheme="minorBidi"/>
          <w:bCs/>
          <w:sz w:val="24"/>
          <w:szCs w:val="24"/>
        </w:rPr>
        <w:t>maintaining the security in</w:t>
      </w:r>
      <w:r w:rsidR="00741C72" w:rsidRPr="005C1902">
        <w:rPr>
          <w:rFonts w:asciiTheme="minorBidi" w:hAnsiTheme="minorBidi" w:cstheme="minorBidi"/>
          <w:bCs/>
          <w:sz w:val="24"/>
          <w:szCs w:val="24"/>
        </w:rPr>
        <w:t xml:space="preserve"> the event’s sites.</w:t>
      </w:r>
      <w:r w:rsidR="00F51607">
        <w:rPr>
          <w:rFonts w:asciiTheme="minorBidi" w:hAnsiTheme="minorBidi" w:cstheme="minorBidi"/>
          <w:bCs/>
          <w:sz w:val="24"/>
          <w:szCs w:val="24"/>
        </w:rPr>
        <w:t xml:space="preserve"> </w:t>
      </w:r>
    </w:p>
    <w:p w14:paraId="4DA26F5E" w14:textId="12118A91" w:rsidR="00A14170" w:rsidRPr="005C1902" w:rsidRDefault="00A17CBB"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 xml:space="preserve">Providing </w:t>
      </w:r>
      <w:r w:rsidR="005D2E67" w:rsidRPr="005C1902">
        <w:rPr>
          <w:rFonts w:asciiTheme="minorBidi" w:hAnsiTheme="minorBidi" w:cstheme="minorBidi"/>
          <w:bCs/>
          <w:sz w:val="24"/>
          <w:szCs w:val="24"/>
        </w:rPr>
        <w:t xml:space="preserve">2 </w:t>
      </w:r>
      <w:r w:rsidRPr="005C1902">
        <w:rPr>
          <w:rFonts w:asciiTheme="minorBidi" w:hAnsiTheme="minorBidi" w:cstheme="minorBidi"/>
          <w:bCs/>
          <w:sz w:val="24"/>
          <w:szCs w:val="24"/>
        </w:rPr>
        <w:t>handheld and</w:t>
      </w:r>
      <w:r w:rsidR="005D2E67" w:rsidRPr="005C1902">
        <w:rPr>
          <w:rFonts w:asciiTheme="minorBidi" w:hAnsiTheme="minorBidi" w:cstheme="minorBidi"/>
          <w:bCs/>
          <w:sz w:val="24"/>
          <w:szCs w:val="24"/>
        </w:rPr>
        <w:t xml:space="preserve"> 1</w:t>
      </w:r>
      <w:r w:rsidRPr="005C1902">
        <w:rPr>
          <w:rFonts w:asciiTheme="minorBidi" w:hAnsiTheme="minorBidi" w:cstheme="minorBidi"/>
          <w:bCs/>
          <w:sz w:val="24"/>
          <w:szCs w:val="24"/>
        </w:rPr>
        <w:t xml:space="preserve"> body scanner metal detectors</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6B9746BB" w14:textId="45FDA86E" w:rsidR="00A17CBB" w:rsidRPr="005C1902" w:rsidRDefault="00A17CBB"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Providing 2 backup ambulances for the event</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25816F1E" w14:textId="2F334FF1" w:rsidR="00956279" w:rsidRPr="005C1902" w:rsidRDefault="00956279"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Providing 10 First Aid Kits</w:t>
      </w:r>
      <w:r w:rsidR="00DA1BFC" w:rsidRPr="005C1902">
        <w:rPr>
          <w:rFonts w:asciiTheme="minorBidi" w:hAnsiTheme="minorBidi" w:cstheme="minorBidi"/>
          <w:bCs/>
          <w:sz w:val="24"/>
          <w:szCs w:val="24"/>
        </w:rPr>
        <w:t xml:space="preserve"> -to be donated to KPU</w:t>
      </w:r>
      <w:r w:rsidR="00A17DBC">
        <w:rPr>
          <w:rFonts w:asciiTheme="minorBidi" w:hAnsiTheme="minorBidi" w:cstheme="minorBidi"/>
          <w:bCs/>
          <w:sz w:val="24"/>
          <w:szCs w:val="24"/>
        </w:rPr>
        <w:t>.</w:t>
      </w:r>
    </w:p>
    <w:p w14:paraId="71909D0C" w14:textId="5E8E8B11" w:rsidR="00956279" w:rsidRDefault="00956279"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w:t>
      </w:r>
      <w:r w:rsidR="00DA1BFC" w:rsidRPr="005C1902">
        <w:rPr>
          <w:rFonts w:asciiTheme="minorBidi" w:hAnsiTheme="minorBidi" w:cstheme="minorBidi"/>
          <w:bCs/>
          <w:sz w:val="24"/>
          <w:szCs w:val="24"/>
        </w:rPr>
        <w:t>roviding</w:t>
      </w:r>
      <w:r w:rsidR="00F51607">
        <w:rPr>
          <w:rFonts w:asciiTheme="minorBidi" w:hAnsiTheme="minorBidi" w:cstheme="minorBidi"/>
          <w:bCs/>
          <w:sz w:val="24"/>
          <w:szCs w:val="24"/>
        </w:rPr>
        <w:t xml:space="preserve"> and installing</w:t>
      </w:r>
      <w:r w:rsidR="00DA1BFC" w:rsidRPr="005C1902">
        <w:rPr>
          <w:rFonts w:asciiTheme="minorBidi" w:hAnsiTheme="minorBidi" w:cstheme="minorBidi"/>
          <w:bCs/>
          <w:sz w:val="24"/>
          <w:szCs w:val="24"/>
        </w:rPr>
        <w:t xml:space="preserve"> 5 Fire Extinguishers (6</w:t>
      </w:r>
      <w:r w:rsidRPr="005C1902">
        <w:rPr>
          <w:rFonts w:asciiTheme="minorBidi" w:hAnsiTheme="minorBidi" w:cstheme="minorBidi"/>
          <w:bCs/>
          <w:sz w:val="24"/>
          <w:szCs w:val="24"/>
        </w:rPr>
        <w:t>KGs)</w:t>
      </w:r>
      <w:r w:rsidR="00DA1BFC" w:rsidRPr="005C1902">
        <w:rPr>
          <w:rFonts w:asciiTheme="minorBidi" w:hAnsiTheme="minorBidi" w:cstheme="minorBidi"/>
          <w:bCs/>
          <w:sz w:val="24"/>
          <w:szCs w:val="24"/>
        </w:rPr>
        <w:t xml:space="preserve"> -to be donated to KPU</w:t>
      </w:r>
      <w:r w:rsidR="00A17DBC">
        <w:rPr>
          <w:rFonts w:asciiTheme="minorBidi" w:hAnsiTheme="minorBidi" w:cstheme="minorBidi"/>
          <w:bCs/>
          <w:sz w:val="24"/>
          <w:szCs w:val="24"/>
        </w:rPr>
        <w:t>.</w:t>
      </w:r>
      <w:r w:rsidR="00DA1BFC" w:rsidRPr="005C1902">
        <w:rPr>
          <w:rFonts w:asciiTheme="minorBidi" w:hAnsiTheme="minorBidi" w:cstheme="minorBidi"/>
          <w:bCs/>
          <w:sz w:val="24"/>
          <w:szCs w:val="24"/>
        </w:rPr>
        <w:t xml:space="preserve"> </w:t>
      </w:r>
    </w:p>
    <w:p w14:paraId="53E5DCAE" w14:textId="77777777" w:rsidR="00484F85" w:rsidRPr="005C1902" w:rsidRDefault="00484F85" w:rsidP="00484F85">
      <w:pPr>
        <w:pStyle w:val="ListParagraph"/>
        <w:spacing w:before="240" w:after="240"/>
        <w:ind w:left="1080"/>
        <w:jc w:val="both"/>
        <w:rPr>
          <w:rFonts w:asciiTheme="minorBidi" w:hAnsiTheme="minorBidi" w:cstheme="minorBidi"/>
          <w:bCs/>
          <w:sz w:val="24"/>
          <w:szCs w:val="24"/>
        </w:rPr>
      </w:pPr>
    </w:p>
    <w:p w14:paraId="344FDAD9" w14:textId="77777777" w:rsidR="00741C72" w:rsidRPr="005C1902" w:rsidRDefault="00741C72" w:rsidP="00FA6FFA">
      <w:pPr>
        <w:pStyle w:val="ListParagraph"/>
        <w:numPr>
          <w:ilvl w:val="2"/>
          <w:numId w:val="1"/>
        </w:numPr>
        <w:spacing w:before="240" w:after="240"/>
        <w:jc w:val="both"/>
        <w:rPr>
          <w:rFonts w:asciiTheme="minorBidi" w:hAnsiTheme="minorBidi" w:cstheme="minorBidi"/>
          <w:b/>
          <w:sz w:val="24"/>
          <w:szCs w:val="24"/>
        </w:rPr>
      </w:pPr>
      <w:r w:rsidRPr="005C1902">
        <w:rPr>
          <w:rFonts w:asciiTheme="minorBidi" w:hAnsiTheme="minorBidi" w:cstheme="minorBidi"/>
          <w:b/>
          <w:sz w:val="24"/>
          <w:szCs w:val="24"/>
        </w:rPr>
        <w:t>Registration</w:t>
      </w:r>
      <w:r w:rsidR="00502652">
        <w:rPr>
          <w:rFonts w:asciiTheme="minorBidi" w:hAnsiTheme="minorBidi" w:cstheme="minorBidi"/>
          <w:b/>
          <w:sz w:val="24"/>
          <w:szCs w:val="24"/>
        </w:rPr>
        <w:t xml:space="preserve"> </w:t>
      </w:r>
      <w:r w:rsidR="00502652" w:rsidRPr="00677DDA">
        <w:rPr>
          <w:rFonts w:asciiTheme="minorBidi" w:hAnsiTheme="minorBidi" w:cstheme="minorBidi"/>
          <w:b/>
          <w:sz w:val="24"/>
          <w:szCs w:val="24"/>
        </w:rPr>
        <w:t>(including but not limited to)</w:t>
      </w:r>
      <w:r w:rsidR="00502652">
        <w:rPr>
          <w:rFonts w:asciiTheme="minorBidi" w:hAnsiTheme="minorBidi" w:cstheme="minorBidi"/>
          <w:b/>
          <w:sz w:val="24"/>
          <w:szCs w:val="24"/>
        </w:rPr>
        <w:t>:</w:t>
      </w:r>
    </w:p>
    <w:p w14:paraId="768B964A" w14:textId="77777777" w:rsidR="00C3783E" w:rsidRPr="00C3783E" w:rsidRDefault="00C3783E" w:rsidP="00C3783E">
      <w:pPr>
        <w:pStyle w:val="ListParagraph"/>
        <w:numPr>
          <w:ilvl w:val="0"/>
          <w:numId w:val="2"/>
        </w:numPr>
        <w:spacing w:before="240" w:after="240"/>
        <w:jc w:val="both"/>
        <w:rPr>
          <w:rFonts w:asciiTheme="minorBidi" w:hAnsiTheme="minorBidi" w:cstheme="minorBidi"/>
          <w:bCs/>
          <w:sz w:val="24"/>
          <w:szCs w:val="24"/>
        </w:rPr>
      </w:pPr>
      <w:r>
        <w:rPr>
          <w:rFonts w:asciiTheme="minorBidi" w:hAnsiTheme="minorBidi" w:cstheme="minorBidi"/>
          <w:bCs/>
          <w:sz w:val="24"/>
          <w:szCs w:val="24"/>
        </w:rPr>
        <w:t xml:space="preserve">Developing and implementing a mechanism to ensure enough number of people from different target groups are persuaded to attend the events. </w:t>
      </w:r>
    </w:p>
    <w:p w14:paraId="64117E74" w14:textId="2995A46F" w:rsidR="00AF4E5E" w:rsidRPr="005C1902" w:rsidRDefault="00741C72"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Develop</w:t>
      </w:r>
      <w:r w:rsidR="00A17DBC">
        <w:rPr>
          <w:rFonts w:asciiTheme="minorBidi" w:hAnsiTheme="minorBidi" w:cstheme="minorBidi"/>
          <w:bCs/>
          <w:sz w:val="24"/>
          <w:szCs w:val="24"/>
        </w:rPr>
        <w:t>ing</w:t>
      </w:r>
      <w:r w:rsidRPr="005C1902">
        <w:rPr>
          <w:rFonts w:asciiTheme="minorBidi" w:hAnsiTheme="minorBidi" w:cstheme="minorBidi"/>
          <w:bCs/>
          <w:sz w:val="24"/>
          <w:szCs w:val="24"/>
        </w:rPr>
        <w:t xml:space="preserve"> </w:t>
      </w:r>
      <w:r w:rsidR="00A17DBC">
        <w:rPr>
          <w:rFonts w:asciiTheme="minorBidi" w:hAnsiTheme="minorBidi" w:cstheme="minorBidi"/>
          <w:bCs/>
          <w:sz w:val="24"/>
          <w:szCs w:val="24"/>
        </w:rPr>
        <w:t xml:space="preserve">a </w:t>
      </w:r>
      <w:r w:rsidRPr="005C1902">
        <w:rPr>
          <w:rFonts w:asciiTheme="minorBidi" w:hAnsiTheme="minorBidi" w:cstheme="minorBidi"/>
          <w:bCs/>
          <w:sz w:val="24"/>
          <w:szCs w:val="24"/>
        </w:rPr>
        <w:t>regi</w:t>
      </w:r>
      <w:r w:rsidR="004F37CA" w:rsidRPr="005C1902">
        <w:rPr>
          <w:rFonts w:asciiTheme="minorBidi" w:hAnsiTheme="minorBidi" w:cstheme="minorBidi"/>
          <w:bCs/>
          <w:sz w:val="24"/>
          <w:szCs w:val="24"/>
        </w:rPr>
        <w:t xml:space="preserve">stration strategy to the event’s </w:t>
      </w:r>
      <w:r w:rsidRPr="005C1902">
        <w:rPr>
          <w:rFonts w:asciiTheme="minorBidi" w:hAnsiTheme="minorBidi" w:cstheme="minorBidi"/>
          <w:bCs/>
          <w:sz w:val="24"/>
          <w:szCs w:val="24"/>
        </w:rPr>
        <w:t>participants</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0E2D25CC" w14:textId="263C60AC" w:rsidR="00DA1BFC" w:rsidRPr="005C1902" w:rsidRDefault="00DA1BFC"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Distribut</w:t>
      </w:r>
      <w:r w:rsidR="00A17DBC">
        <w:rPr>
          <w:rFonts w:asciiTheme="minorBidi" w:hAnsiTheme="minorBidi" w:cstheme="minorBidi"/>
          <w:bCs/>
          <w:sz w:val="24"/>
          <w:szCs w:val="24"/>
        </w:rPr>
        <w:t>ing</w:t>
      </w:r>
      <w:r w:rsidRPr="005C1902">
        <w:rPr>
          <w:rFonts w:asciiTheme="minorBidi" w:hAnsiTheme="minorBidi" w:cstheme="minorBidi"/>
          <w:bCs/>
          <w:sz w:val="24"/>
          <w:szCs w:val="24"/>
        </w:rPr>
        <w:t xml:space="preserve"> </w:t>
      </w:r>
      <w:r w:rsidR="00A17DBC">
        <w:rPr>
          <w:rFonts w:asciiTheme="minorBidi" w:hAnsiTheme="minorBidi" w:cstheme="minorBidi"/>
          <w:bCs/>
          <w:sz w:val="24"/>
          <w:szCs w:val="24"/>
        </w:rPr>
        <w:t>b</w:t>
      </w:r>
      <w:r w:rsidRPr="005C1902">
        <w:rPr>
          <w:rFonts w:asciiTheme="minorBidi" w:hAnsiTheme="minorBidi" w:cstheme="minorBidi"/>
          <w:bCs/>
          <w:sz w:val="24"/>
          <w:szCs w:val="24"/>
        </w:rPr>
        <w:t xml:space="preserve">adges for the </w:t>
      </w:r>
      <w:r w:rsidR="00E95BA0" w:rsidRPr="005C1902">
        <w:rPr>
          <w:rFonts w:asciiTheme="minorBidi" w:hAnsiTheme="minorBidi" w:cstheme="minorBidi"/>
          <w:bCs/>
          <w:sz w:val="24"/>
          <w:szCs w:val="24"/>
        </w:rPr>
        <w:t>participants of the event</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750FCE09" w14:textId="755565B9" w:rsidR="00E973B8" w:rsidRDefault="004F37CA"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Provid</w:t>
      </w:r>
      <w:r w:rsidR="00A17DBC">
        <w:rPr>
          <w:rFonts w:asciiTheme="minorBidi" w:hAnsiTheme="minorBidi" w:cstheme="minorBidi"/>
          <w:bCs/>
          <w:sz w:val="24"/>
          <w:szCs w:val="24"/>
        </w:rPr>
        <w:t>ing</w:t>
      </w:r>
      <w:r w:rsidRPr="005C1902">
        <w:rPr>
          <w:rFonts w:asciiTheme="minorBidi" w:hAnsiTheme="minorBidi" w:cstheme="minorBidi"/>
          <w:bCs/>
          <w:sz w:val="24"/>
          <w:szCs w:val="24"/>
        </w:rPr>
        <w:t xml:space="preserve"> </w:t>
      </w:r>
      <w:r w:rsidR="00956279" w:rsidRPr="005C1902">
        <w:rPr>
          <w:rFonts w:asciiTheme="minorBidi" w:hAnsiTheme="minorBidi" w:cstheme="minorBidi"/>
          <w:bCs/>
          <w:sz w:val="24"/>
          <w:szCs w:val="24"/>
        </w:rPr>
        <w:t>a help</w:t>
      </w:r>
      <w:r w:rsidR="00DA1BFC" w:rsidRPr="005C1902">
        <w:rPr>
          <w:rFonts w:asciiTheme="minorBidi" w:hAnsiTheme="minorBidi" w:cstheme="minorBidi"/>
          <w:bCs/>
          <w:sz w:val="24"/>
          <w:szCs w:val="24"/>
        </w:rPr>
        <w:t>/information desk</w:t>
      </w:r>
      <w:r w:rsidR="00A17DBC">
        <w:rPr>
          <w:rFonts w:asciiTheme="minorBidi" w:hAnsiTheme="minorBidi" w:cstheme="minorBidi"/>
          <w:bCs/>
          <w:sz w:val="24"/>
          <w:szCs w:val="24"/>
        </w:rPr>
        <w:t>.</w:t>
      </w:r>
      <w:r w:rsidR="00F51607">
        <w:rPr>
          <w:rFonts w:asciiTheme="minorBidi" w:hAnsiTheme="minorBidi" w:cstheme="minorBidi"/>
          <w:bCs/>
          <w:sz w:val="24"/>
          <w:szCs w:val="24"/>
        </w:rPr>
        <w:t xml:space="preserve"> </w:t>
      </w:r>
    </w:p>
    <w:p w14:paraId="7A6021AF" w14:textId="77777777" w:rsidR="00484F85" w:rsidRPr="005C1902" w:rsidRDefault="00484F85" w:rsidP="00484F85">
      <w:pPr>
        <w:pStyle w:val="ListParagraph"/>
        <w:spacing w:before="240" w:after="240"/>
        <w:ind w:left="1080"/>
        <w:jc w:val="both"/>
        <w:rPr>
          <w:rFonts w:asciiTheme="minorBidi" w:hAnsiTheme="minorBidi" w:cstheme="minorBidi"/>
          <w:bCs/>
          <w:sz w:val="24"/>
          <w:szCs w:val="24"/>
        </w:rPr>
      </w:pPr>
    </w:p>
    <w:p w14:paraId="54F91E80" w14:textId="77777777" w:rsidR="008D7629" w:rsidRPr="005C1902" w:rsidRDefault="00072C88" w:rsidP="00FA6FFA">
      <w:pPr>
        <w:pStyle w:val="ListParagraph"/>
        <w:numPr>
          <w:ilvl w:val="2"/>
          <w:numId w:val="1"/>
        </w:numPr>
        <w:spacing w:before="240" w:after="240"/>
        <w:jc w:val="both"/>
        <w:rPr>
          <w:rFonts w:asciiTheme="minorBidi" w:hAnsiTheme="minorBidi" w:cstheme="minorBidi"/>
          <w:b/>
          <w:sz w:val="24"/>
          <w:szCs w:val="24"/>
        </w:rPr>
      </w:pPr>
      <w:r w:rsidRPr="005C1902">
        <w:rPr>
          <w:rFonts w:asciiTheme="minorBidi" w:hAnsiTheme="minorBidi" w:cstheme="minorBidi"/>
          <w:b/>
          <w:sz w:val="24"/>
          <w:szCs w:val="24"/>
        </w:rPr>
        <w:t>Event</w:t>
      </w:r>
      <w:r w:rsidR="00722686" w:rsidRPr="005C1902">
        <w:rPr>
          <w:rFonts w:asciiTheme="minorBidi" w:hAnsiTheme="minorBidi" w:cstheme="minorBidi"/>
          <w:b/>
          <w:sz w:val="24"/>
          <w:szCs w:val="24"/>
        </w:rPr>
        <w:t xml:space="preserve"> A</w:t>
      </w:r>
      <w:r w:rsidR="008D7629" w:rsidRPr="005C1902">
        <w:rPr>
          <w:rFonts w:asciiTheme="minorBidi" w:hAnsiTheme="minorBidi" w:cstheme="minorBidi"/>
          <w:b/>
          <w:sz w:val="24"/>
          <w:szCs w:val="24"/>
        </w:rPr>
        <w:t>rrangements</w:t>
      </w:r>
      <w:r w:rsidR="00502652">
        <w:rPr>
          <w:rFonts w:asciiTheme="minorBidi" w:hAnsiTheme="minorBidi" w:cstheme="minorBidi"/>
          <w:b/>
          <w:sz w:val="24"/>
          <w:szCs w:val="24"/>
        </w:rPr>
        <w:t xml:space="preserve"> </w:t>
      </w:r>
      <w:r w:rsidR="00502652" w:rsidRPr="00677DDA">
        <w:rPr>
          <w:rFonts w:asciiTheme="minorBidi" w:hAnsiTheme="minorBidi" w:cstheme="minorBidi"/>
          <w:b/>
          <w:sz w:val="24"/>
          <w:szCs w:val="24"/>
        </w:rPr>
        <w:t>(including but not limited to)</w:t>
      </w:r>
      <w:r w:rsidR="00502652">
        <w:rPr>
          <w:rFonts w:asciiTheme="minorBidi" w:hAnsiTheme="minorBidi" w:cstheme="minorBidi"/>
          <w:b/>
          <w:sz w:val="24"/>
          <w:szCs w:val="24"/>
        </w:rPr>
        <w:t>:</w:t>
      </w:r>
    </w:p>
    <w:p w14:paraId="7413EBF0" w14:textId="30257995" w:rsidR="00A51540" w:rsidRPr="005C1902" w:rsidRDefault="00A51540"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Stage design and decoration</w:t>
      </w:r>
      <w:r w:rsidR="007E505F" w:rsidRPr="005C1902">
        <w:rPr>
          <w:rFonts w:asciiTheme="minorBidi" w:hAnsiTheme="minorBidi" w:cstheme="minorBidi"/>
          <w:bCs/>
          <w:sz w:val="24"/>
          <w:szCs w:val="24"/>
        </w:rPr>
        <w:t xml:space="preserve"> of</w:t>
      </w:r>
      <w:r w:rsidR="00B5202D" w:rsidRPr="005C1902">
        <w:rPr>
          <w:rFonts w:asciiTheme="minorBidi" w:hAnsiTheme="minorBidi" w:cstheme="minorBidi"/>
          <w:bCs/>
          <w:sz w:val="24"/>
          <w:szCs w:val="24"/>
        </w:rPr>
        <w:t xml:space="preserve"> up to 80sqm</w:t>
      </w:r>
      <w:r w:rsidR="00A17DBC">
        <w:rPr>
          <w:rFonts w:asciiTheme="minorBidi" w:hAnsiTheme="minorBidi" w:cstheme="minorBidi"/>
          <w:bCs/>
          <w:sz w:val="24"/>
          <w:szCs w:val="24"/>
        </w:rPr>
        <w:t>.</w:t>
      </w:r>
    </w:p>
    <w:p w14:paraId="3B4F556B" w14:textId="28B61DE0" w:rsidR="007F66DF" w:rsidRPr="005C1902" w:rsidRDefault="007F66DF"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Providing Washrooms and Restrooms cleaning services</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6D8CADD4" w14:textId="6DA4DE8F" w:rsidR="009F0420" w:rsidRPr="005C1902" w:rsidRDefault="00C00233" w:rsidP="00F012A8">
      <w:pPr>
        <w:pStyle w:val="ListParagraph"/>
        <w:numPr>
          <w:ilvl w:val="0"/>
          <w:numId w:val="2"/>
        </w:numPr>
        <w:spacing w:before="240" w:after="240"/>
        <w:jc w:val="both"/>
        <w:rPr>
          <w:rFonts w:asciiTheme="minorBidi" w:hAnsiTheme="minorBidi" w:cstheme="minorBidi"/>
          <w:bCs/>
          <w:sz w:val="24"/>
          <w:szCs w:val="24"/>
        </w:rPr>
      </w:pPr>
      <w:r>
        <w:rPr>
          <w:rFonts w:asciiTheme="minorBidi" w:hAnsiTheme="minorBidi" w:cstheme="minorBidi"/>
          <w:bCs/>
          <w:sz w:val="24"/>
          <w:szCs w:val="24"/>
        </w:rPr>
        <w:t xml:space="preserve">Providing </w:t>
      </w:r>
      <w:r w:rsidR="007F66DF" w:rsidRPr="005C1902">
        <w:rPr>
          <w:rFonts w:asciiTheme="minorBidi" w:hAnsiTheme="minorBidi" w:cstheme="minorBidi"/>
          <w:bCs/>
          <w:sz w:val="24"/>
          <w:szCs w:val="24"/>
        </w:rPr>
        <w:t>roundtables</w:t>
      </w:r>
      <w:r>
        <w:rPr>
          <w:rFonts w:asciiTheme="minorBidi" w:hAnsiTheme="minorBidi" w:cstheme="minorBidi"/>
          <w:bCs/>
          <w:sz w:val="24"/>
          <w:szCs w:val="24"/>
        </w:rPr>
        <w:t xml:space="preserve"> for the hall</w:t>
      </w:r>
      <w:r w:rsidR="00A17DBC">
        <w:rPr>
          <w:rFonts w:asciiTheme="minorBidi" w:hAnsiTheme="minorBidi" w:cstheme="minorBidi"/>
          <w:bCs/>
          <w:sz w:val="24"/>
          <w:szCs w:val="24"/>
        </w:rPr>
        <w:t>.</w:t>
      </w:r>
    </w:p>
    <w:p w14:paraId="48F5948D" w14:textId="68FAF906" w:rsidR="007C6D1B" w:rsidRPr="005C1902" w:rsidRDefault="007C6D1B"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Providing 3D logo of the event</w:t>
      </w:r>
      <w:r w:rsidR="00A17DBC">
        <w:rPr>
          <w:rFonts w:asciiTheme="minorBidi" w:hAnsiTheme="minorBidi" w:cstheme="minorBidi"/>
          <w:bCs/>
          <w:sz w:val="24"/>
          <w:szCs w:val="24"/>
        </w:rPr>
        <w:t>.</w:t>
      </w:r>
    </w:p>
    <w:p w14:paraId="1050CCDA" w14:textId="7F305CBA" w:rsidR="007F66DF" w:rsidRPr="005C1902" w:rsidRDefault="009F0420"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Providing carpets required for the hall</w:t>
      </w:r>
      <w:r w:rsidR="00C31E50" w:rsidRPr="005C1902">
        <w:rPr>
          <w:rFonts w:asciiTheme="minorBidi" w:hAnsiTheme="minorBidi" w:cstheme="minorBidi"/>
          <w:bCs/>
          <w:sz w:val="24"/>
          <w:szCs w:val="24"/>
        </w:rPr>
        <w:t xml:space="preserve"> (</w:t>
      </w:r>
      <w:r w:rsidR="00E707CA" w:rsidRPr="005C1902">
        <w:rPr>
          <w:rFonts w:asciiTheme="minorBidi" w:hAnsiTheme="minorBidi" w:cstheme="minorBidi"/>
          <w:bCs/>
          <w:sz w:val="24"/>
          <w:szCs w:val="24"/>
        </w:rPr>
        <w:t>25m*15</w:t>
      </w:r>
      <w:r w:rsidR="00C31E50" w:rsidRPr="005C1902">
        <w:rPr>
          <w:rFonts w:asciiTheme="minorBidi" w:hAnsiTheme="minorBidi" w:cstheme="minorBidi"/>
          <w:bCs/>
          <w:sz w:val="24"/>
          <w:szCs w:val="24"/>
        </w:rPr>
        <w:t>m)</w:t>
      </w:r>
      <w:r w:rsidR="00C00233">
        <w:rPr>
          <w:rFonts w:asciiTheme="minorBidi" w:hAnsiTheme="minorBidi" w:cstheme="minorBidi"/>
          <w:bCs/>
          <w:sz w:val="24"/>
          <w:szCs w:val="24"/>
        </w:rPr>
        <w:t xml:space="preserve"> -to be donated to KPU</w:t>
      </w:r>
      <w:r w:rsidR="00A17DBC">
        <w:rPr>
          <w:rFonts w:asciiTheme="minorBidi" w:hAnsiTheme="minorBidi" w:cstheme="minorBidi"/>
          <w:bCs/>
          <w:sz w:val="24"/>
          <w:szCs w:val="24"/>
        </w:rPr>
        <w:t>.</w:t>
      </w:r>
    </w:p>
    <w:p w14:paraId="06CF82B1" w14:textId="7D624DF1" w:rsidR="007F66DF" w:rsidRPr="005C1902" w:rsidRDefault="007F66DF"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 xml:space="preserve">Providing Plasma Screen </w:t>
      </w:r>
      <w:r w:rsidR="00C00233">
        <w:rPr>
          <w:rFonts w:asciiTheme="minorBidi" w:hAnsiTheme="minorBidi" w:cstheme="minorBidi"/>
          <w:bCs/>
          <w:sz w:val="24"/>
          <w:szCs w:val="24"/>
        </w:rPr>
        <w:t>(10</w:t>
      </w:r>
      <w:r w:rsidR="00D23BD9" w:rsidRPr="005C1902">
        <w:rPr>
          <w:rFonts w:asciiTheme="minorBidi" w:hAnsiTheme="minorBidi" w:cstheme="minorBidi"/>
          <w:bCs/>
          <w:sz w:val="24"/>
          <w:szCs w:val="24"/>
        </w:rPr>
        <w:t>m*3</w:t>
      </w:r>
      <w:r w:rsidR="00A86810" w:rsidRPr="005C1902">
        <w:rPr>
          <w:rFonts w:asciiTheme="minorBidi" w:hAnsiTheme="minorBidi" w:cstheme="minorBidi"/>
          <w:bCs/>
          <w:sz w:val="24"/>
          <w:szCs w:val="24"/>
        </w:rPr>
        <w:t>m)</w:t>
      </w:r>
      <w:r w:rsidR="00A17DBC">
        <w:rPr>
          <w:rFonts w:asciiTheme="minorBidi" w:hAnsiTheme="minorBidi" w:cstheme="minorBidi"/>
          <w:bCs/>
          <w:sz w:val="24"/>
          <w:szCs w:val="24"/>
        </w:rPr>
        <w:t>.</w:t>
      </w:r>
      <w:r w:rsidR="00A86810" w:rsidRPr="005C1902">
        <w:rPr>
          <w:rFonts w:asciiTheme="minorBidi" w:hAnsiTheme="minorBidi" w:cstheme="minorBidi"/>
          <w:bCs/>
          <w:sz w:val="24"/>
          <w:szCs w:val="24"/>
        </w:rPr>
        <w:t xml:space="preserve"> </w:t>
      </w:r>
    </w:p>
    <w:p w14:paraId="61D57C51" w14:textId="3F5518DA" w:rsidR="007F66DF" w:rsidRPr="005C1902" w:rsidRDefault="00A86810"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Providing an all-inclusive sound system</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560F1C38" w14:textId="3EA7383D" w:rsidR="00A86810" w:rsidRPr="005C1902" w:rsidRDefault="00A86810"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Providing a complete and professional Lighting system</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1CBA86A8" w14:textId="30255C38" w:rsidR="00ED51E2" w:rsidRPr="005C1902" w:rsidRDefault="00072C88"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Arrangement of vehicles</w:t>
      </w:r>
      <w:r w:rsidR="00474757" w:rsidRPr="005C1902">
        <w:rPr>
          <w:rFonts w:asciiTheme="minorBidi" w:hAnsiTheme="minorBidi" w:cstheme="minorBidi"/>
          <w:bCs/>
          <w:sz w:val="24"/>
          <w:szCs w:val="24"/>
        </w:rPr>
        <w:t xml:space="preserve"> parking </w:t>
      </w:r>
      <w:r w:rsidR="00E152AF" w:rsidRPr="005C1902">
        <w:rPr>
          <w:rFonts w:asciiTheme="minorBidi" w:hAnsiTheme="minorBidi" w:cstheme="minorBidi"/>
          <w:bCs/>
          <w:sz w:val="24"/>
          <w:szCs w:val="24"/>
        </w:rPr>
        <w:t>spaces</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3ACCAD9A" w14:textId="244FA4F1" w:rsidR="004A48EA" w:rsidRPr="005C1902" w:rsidRDefault="00B5202D"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Providing 8</w:t>
      </w:r>
      <w:r w:rsidR="004A48EA" w:rsidRPr="005C1902">
        <w:rPr>
          <w:rFonts w:asciiTheme="minorBidi" w:hAnsiTheme="minorBidi" w:cstheme="minorBidi"/>
          <w:bCs/>
          <w:sz w:val="24"/>
          <w:szCs w:val="24"/>
        </w:rPr>
        <w:t xml:space="preserve"> indoor standing flags of Energy Sector stakeholders</w:t>
      </w:r>
      <w:r w:rsidR="00A17DBC">
        <w:rPr>
          <w:rFonts w:asciiTheme="minorBidi" w:hAnsiTheme="minorBidi" w:cstheme="minorBidi"/>
          <w:bCs/>
          <w:sz w:val="24"/>
          <w:szCs w:val="24"/>
        </w:rPr>
        <w:t>.</w:t>
      </w:r>
      <w:r w:rsidR="004A48EA" w:rsidRPr="005C1902">
        <w:rPr>
          <w:rFonts w:asciiTheme="minorBidi" w:hAnsiTheme="minorBidi" w:cstheme="minorBidi"/>
          <w:bCs/>
          <w:sz w:val="24"/>
          <w:szCs w:val="24"/>
        </w:rPr>
        <w:t xml:space="preserve"> </w:t>
      </w:r>
    </w:p>
    <w:p w14:paraId="592CCD3A" w14:textId="34DB1A0A" w:rsidR="004A48EA" w:rsidRPr="005C1902" w:rsidRDefault="00D23BD9"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w:t>
      </w:r>
      <w:r w:rsidR="002B170E" w:rsidRPr="005C1902">
        <w:rPr>
          <w:rFonts w:asciiTheme="minorBidi" w:hAnsiTheme="minorBidi" w:cstheme="minorBidi"/>
          <w:bCs/>
          <w:sz w:val="24"/>
          <w:szCs w:val="24"/>
        </w:rPr>
        <w:t xml:space="preserve">sion of </w:t>
      </w:r>
      <w:r w:rsidR="005C18F8">
        <w:rPr>
          <w:rFonts w:asciiTheme="minorBidi" w:hAnsiTheme="minorBidi" w:cstheme="minorBidi"/>
          <w:bCs/>
          <w:sz w:val="24"/>
          <w:szCs w:val="24"/>
        </w:rPr>
        <w:t>2</w:t>
      </w:r>
      <w:r w:rsidR="00502652">
        <w:rPr>
          <w:rFonts w:asciiTheme="minorBidi" w:hAnsiTheme="minorBidi" w:cstheme="minorBidi"/>
          <w:bCs/>
          <w:sz w:val="24"/>
          <w:szCs w:val="24"/>
        </w:rPr>
        <w:t>00</w:t>
      </w:r>
      <w:r w:rsidR="002B170E" w:rsidRPr="005C1902">
        <w:rPr>
          <w:rFonts w:asciiTheme="minorBidi" w:hAnsiTheme="minorBidi" w:cstheme="minorBidi"/>
          <w:bCs/>
          <w:sz w:val="24"/>
          <w:szCs w:val="24"/>
        </w:rPr>
        <w:t xml:space="preserve"> </w:t>
      </w:r>
      <w:r w:rsidR="00610189" w:rsidRPr="005C1902">
        <w:rPr>
          <w:rFonts w:asciiTheme="minorBidi" w:hAnsiTheme="minorBidi" w:cstheme="minorBidi"/>
          <w:bCs/>
          <w:sz w:val="24"/>
          <w:szCs w:val="24"/>
        </w:rPr>
        <w:t>lit</w:t>
      </w:r>
      <w:r w:rsidR="00610189">
        <w:rPr>
          <w:rFonts w:asciiTheme="minorBidi" w:hAnsiTheme="minorBidi" w:cstheme="minorBidi"/>
          <w:bCs/>
          <w:sz w:val="24"/>
          <w:szCs w:val="24"/>
        </w:rPr>
        <w:t>er</w:t>
      </w:r>
      <w:r w:rsidR="00610189" w:rsidRPr="005C1902">
        <w:rPr>
          <w:rFonts w:asciiTheme="minorBidi" w:hAnsiTheme="minorBidi" w:cstheme="minorBidi"/>
          <w:bCs/>
          <w:sz w:val="24"/>
          <w:szCs w:val="24"/>
        </w:rPr>
        <w:t>s</w:t>
      </w:r>
      <w:r w:rsidR="00A17DBC" w:rsidRPr="005C1902">
        <w:rPr>
          <w:rFonts w:asciiTheme="minorBidi" w:hAnsiTheme="minorBidi" w:cstheme="minorBidi"/>
          <w:bCs/>
          <w:sz w:val="24"/>
          <w:szCs w:val="24"/>
        </w:rPr>
        <w:t xml:space="preserve"> </w:t>
      </w:r>
      <w:r w:rsidR="002B170E" w:rsidRPr="005C1902">
        <w:rPr>
          <w:rFonts w:asciiTheme="minorBidi" w:hAnsiTheme="minorBidi" w:cstheme="minorBidi"/>
          <w:bCs/>
          <w:sz w:val="24"/>
          <w:szCs w:val="24"/>
        </w:rPr>
        <w:t xml:space="preserve">of petrol fuel as the electricity backup </w:t>
      </w:r>
      <w:r w:rsidR="006D2A2D" w:rsidRPr="005C1902">
        <w:rPr>
          <w:rFonts w:asciiTheme="minorBidi" w:hAnsiTheme="minorBidi" w:cstheme="minorBidi"/>
          <w:bCs/>
          <w:sz w:val="24"/>
          <w:szCs w:val="24"/>
        </w:rPr>
        <w:t>(Generator is available in KPU)</w:t>
      </w:r>
      <w:r w:rsidR="00A17DBC">
        <w:rPr>
          <w:rFonts w:asciiTheme="minorBidi" w:hAnsiTheme="minorBidi" w:cstheme="minorBidi"/>
          <w:bCs/>
          <w:sz w:val="24"/>
          <w:szCs w:val="24"/>
        </w:rPr>
        <w:t>.</w:t>
      </w:r>
    </w:p>
    <w:p w14:paraId="26CA1392" w14:textId="77777777" w:rsidR="007344DA" w:rsidRPr="005C1902" w:rsidRDefault="007344DA"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 xml:space="preserve">Providing Refreshment (2 times) and Lunch (Parcel Packages) for 1350 participants for the three days of the ASEW event (450/day), and Refreshment (2 times) and Buffet lunch for 300 VIPs for the three days of the event (100/day). </w:t>
      </w:r>
    </w:p>
    <w:p w14:paraId="315D984A" w14:textId="77777777" w:rsidR="00971470" w:rsidRPr="005C1902" w:rsidRDefault="007344DA"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Arrangement of the Lunch and Refreshment service spaces including tint, table</w:t>
      </w:r>
      <w:r w:rsidR="00502652">
        <w:rPr>
          <w:rFonts w:asciiTheme="minorBidi" w:hAnsiTheme="minorBidi" w:cstheme="minorBidi"/>
          <w:bCs/>
          <w:sz w:val="24"/>
          <w:szCs w:val="24"/>
        </w:rPr>
        <w:t>s</w:t>
      </w:r>
      <w:r w:rsidRPr="005C1902">
        <w:rPr>
          <w:rFonts w:asciiTheme="minorBidi" w:hAnsiTheme="minorBidi" w:cstheme="minorBidi"/>
          <w:bCs/>
          <w:sz w:val="24"/>
          <w:szCs w:val="24"/>
        </w:rPr>
        <w:t>, and chairs/other required material</w:t>
      </w:r>
      <w:r w:rsidR="00502652">
        <w:rPr>
          <w:rFonts w:asciiTheme="minorBidi" w:hAnsiTheme="minorBidi" w:cstheme="minorBidi"/>
          <w:bCs/>
          <w:sz w:val="24"/>
          <w:szCs w:val="24"/>
        </w:rPr>
        <w:t xml:space="preserve"> -the lunch area shall be arranged in a differe</w:t>
      </w:r>
      <w:r w:rsidR="00E654E7">
        <w:rPr>
          <w:rFonts w:asciiTheme="minorBidi" w:hAnsiTheme="minorBidi" w:cstheme="minorBidi"/>
          <w:bCs/>
          <w:sz w:val="24"/>
          <w:szCs w:val="24"/>
        </w:rPr>
        <w:t>n</w:t>
      </w:r>
      <w:r w:rsidR="00502652">
        <w:rPr>
          <w:rFonts w:asciiTheme="minorBidi" w:hAnsiTheme="minorBidi" w:cstheme="minorBidi"/>
          <w:bCs/>
          <w:sz w:val="24"/>
          <w:szCs w:val="24"/>
        </w:rPr>
        <w:t>t location than of the event hall</w:t>
      </w:r>
      <w:r w:rsidRPr="005C1902">
        <w:rPr>
          <w:rFonts w:asciiTheme="minorBidi" w:hAnsiTheme="minorBidi" w:cstheme="minorBidi"/>
          <w:bCs/>
          <w:sz w:val="24"/>
          <w:szCs w:val="24"/>
        </w:rPr>
        <w:t xml:space="preserve">. </w:t>
      </w:r>
    </w:p>
    <w:p w14:paraId="6EA816F6" w14:textId="77777777" w:rsidR="00ED0F69" w:rsidRPr="005C1902" w:rsidRDefault="00ED0F69" w:rsidP="005C1902">
      <w:pPr>
        <w:pStyle w:val="ListParagraph"/>
        <w:spacing w:before="240" w:after="240"/>
        <w:ind w:left="1080"/>
        <w:jc w:val="both"/>
        <w:rPr>
          <w:rFonts w:asciiTheme="minorBidi" w:hAnsiTheme="minorBidi" w:cstheme="minorBidi"/>
          <w:bCs/>
          <w:sz w:val="24"/>
          <w:szCs w:val="24"/>
        </w:rPr>
      </w:pPr>
    </w:p>
    <w:p w14:paraId="4185D188" w14:textId="77777777" w:rsidR="00B40CA3" w:rsidRPr="00677DDA" w:rsidRDefault="00B40CA3" w:rsidP="00AB10D2">
      <w:pPr>
        <w:pStyle w:val="ListParagraph"/>
        <w:numPr>
          <w:ilvl w:val="2"/>
          <w:numId w:val="1"/>
        </w:numPr>
        <w:spacing w:before="240" w:after="240"/>
        <w:jc w:val="both"/>
        <w:rPr>
          <w:rFonts w:asciiTheme="minorBidi" w:hAnsiTheme="minorBidi" w:cstheme="minorBidi"/>
          <w:b/>
          <w:sz w:val="24"/>
          <w:szCs w:val="24"/>
        </w:rPr>
      </w:pPr>
      <w:r w:rsidRPr="00677DDA">
        <w:rPr>
          <w:rFonts w:asciiTheme="minorBidi" w:hAnsiTheme="minorBidi" w:cstheme="minorBidi"/>
          <w:b/>
          <w:sz w:val="24"/>
          <w:szCs w:val="24"/>
        </w:rPr>
        <w:t>Communications and Public Relations (including but not limited to)</w:t>
      </w:r>
      <w:r w:rsidR="00502652">
        <w:rPr>
          <w:rFonts w:asciiTheme="minorBidi" w:hAnsiTheme="minorBidi" w:cstheme="minorBidi"/>
          <w:b/>
          <w:sz w:val="24"/>
          <w:szCs w:val="24"/>
        </w:rPr>
        <w:t>:</w:t>
      </w:r>
    </w:p>
    <w:p w14:paraId="45C4131E" w14:textId="77777777" w:rsidR="009D69B9" w:rsidRPr="005C1902" w:rsidRDefault="009D69B9" w:rsidP="005C1902">
      <w:pPr>
        <w:pStyle w:val="ListParagraph"/>
        <w:spacing w:before="120" w:after="120"/>
        <w:ind w:left="540"/>
        <w:jc w:val="both"/>
        <w:rPr>
          <w:rFonts w:asciiTheme="minorBidi" w:hAnsiTheme="minorBidi" w:cstheme="minorBidi"/>
          <w:b/>
          <w:sz w:val="24"/>
          <w:szCs w:val="24"/>
        </w:rPr>
      </w:pPr>
    </w:p>
    <w:p w14:paraId="0E1E2F08" w14:textId="5B87B53B"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 xml:space="preserve">Design and Installation of </w:t>
      </w:r>
      <w:r w:rsidR="00502652">
        <w:rPr>
          <w:rFonts w:asciiTheme="minorBidi" w:hAnsiTheme="minorBidi" w:cstheme="minorBidi"/>
          <w:bCs/>
          <w:sz w:val="24"/>
          <w:szCs w:val="24"/>
        </w:rPr>
        <w:t>30</w:t>
      </w:r>
      <w:r w:rsidRPr="005C1902">
        <w:rPr>
          <w:rFonts w:asciiTheme="minorBidi" w:hAnsiTheme="minorBidi" w:cstheme="minorBidi"/>
          <w:bCs/>
          <w:sz w:val="24"/>
          <w:szCs w:val="24"/>
        </w:rPr>
        <w:t xml:space="preserve"> Billboards across the congested Kabul City streets</w:t>
      </w:r>
      <w:r w:rsidR="00A17DBC">
        <w:rPr>
          <w:rFonts w:asciiTheme="minorBidi" w:hAnsiTheme="minorBidi" w:cstheme="minorBidi"/>
          <w:bCs/>
          <w:sz w:val="24"/>
          <w:szCs w:val="24"/>
        </w:rPr>
        <w:t>.</w:t>
      </w:r>
    </w:p>
    <w:p w14:paraId="36FF042C" w14:textId="77777777"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 xml:space="preserve">Provision and installation of </w:t>
      </w:r>
      <w:r w:rsidR="00502652">
        <w:rPr>
          <w:rFonts w:asciiTheme="minorBidi" w:hAnsiTheme="minorBidi" w:cstheme="minorBidi"/>
          <w:bCs/>
          <w:sz w:val="24"/>
          <w:szCs w:val="24"/>
        </w:rPr>
        <w:t>200 A2</w:t>
      </w:r>
      <w:r w:rsidRPr="005C1902">
        <w:rPr>
          <w:rFonts w:asciiTheme="minorBidi" w:hAnsiTheme="minorBidi" w:cstheme="minorBidi"/>
          <w:bCs/>
          <w:sz w:val="24"/>
          <w:szCs w:val="24"/>
        </w:rPr>
        <w:t xml:space="preserve"> publicizing information posters across the Kabul Public and Private Institutions </w:t>
      </w:r>
    </w:p>
    <w:p w14:paraId="704FE3A6" w14:textId="00407F8A"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 xml:space="preserve">Provision and installation of </w:t>
      </w:r>
      <w:r w:rsidR="00502652">
        <w:rPr>
          <w:rFonts w:asciiTheme="minorBidi" w:hAnsiTheme="minorBidi" w:cstheme="minorBidi"/>
          <w:bCs/>
          <w:sz w:val="24"/>
          <w:szCs w:val="24"/>
        </w:rPr>
        <w:t xml:space="preserve">indoor and outdoor </w:t>
      </w:r>
      <w:r w:rsidRPr="005C1902">
        <w:rPr>
          <w:rFonts w:asciiTheme="minorBidi" w:hAnsiTheme="minorBidi" w:cstheme="minorBidi"/>
          <w:bCs/>
          <w:sz w:val="24"/>
          <w:szCs w:val="24"/>
        </w:rPr>
        <w:t>b</w:t>
      </w:r>
      <w:r w:rsidR="00242340">
        <w:rPr>
          <w:rFonts w:asciiTheme="minorBidi" w:hAnsiTheme="minorBidi" w:cstheme="minorBidi"/>
          <w:bCs/>
          <w:sz w:val="24"/>
          <w:szCs w:val="24"/>
        </w:rPr>
        <w:t>anners, and press banners (</w:t>
      </w:r>
      <w:r w:rsidRPr="005C1902">
        <w:rPr>
          <w:rFonts w:asciiTheme="minorBidi" w:hAnsiTheme="minorBidi" w:cstheme="minorBidi"/>
          <w:bCs/>
          <w:sz w:val="24"/>
          <w:szCs w:val="24"/>
        </w:rPr>
        <w:t>390 sqm)</w:t>
      </w:r>
      <w:r w:rsidR="00A17DBC">
        <w:rPr>
          <w:rFonts w:asciiTheme="minorBidi" w:hAnsiTheme="minorBidi" w:cstheme="minorBidi"/>
          <w:bCs/>
          <w:sz w:val="24"/>
          <w:szCs w:val="24"/>
        </w:rPr>
        <w:t>.</w:t>
      </w:r>
    </w:p>
    <w:p w14:paraId="43DD4513" w14:textId="45698236" w:rsidR="00B40CA3" w:rsidRPr="005C1902" w:rsidRDefault="00242340" w:rsidP="00F012A8">
      <w:pPr>
        <w:pStyle w:val="ListParagraph"/>
        <w:numPr>
          <w:ilvl w:val="0"/>
          <w:numId w:val="2"/>
        </w:numPr>
        <w:spacing w:before="240" w:after="240"/>
        <w:jc w:val="both"/>
        <w:rPr>
          <w:rFonts w:asciiTheme="minorBidi" w:hAnsiTheme="minorBidi" w:cstheme="minorBidi"/>
          <w:bCs/>
          <w:sz w:val="24"/>
          <w:szCs w:val="24"/>
        </w:rPr>
      </w:pPr>
      <w:r>
        <w:rPr>
          <w:rFonts w:asciiTheme="minorBidi" w:hAnsiTheme="minorBidi" w:cstheme="minorBidi"/>
          <w:bCs/>
          <w:sz w:val="24"/>
          <w:szCs w:val="24"/>
        </w:rPr>
        <w:t>Provision of</w:t>
      </w:r>
      <w:r w:rsidR="00B40CA3" w:rsidRPr="005C1902">
        <w:rPr>
          <w:rFonts w:asciiTheme="minorBidi" w:hAnsiTheme="minorBidi" w:cstheme="minorBidi"/>
          <w:bCs/>
          <w:sz w:val="24"/>
          <w:szCs w:val="24"/>
        </w:rPr>
        <w:t xml:space="preserve"> 25 Stand Banners</w:t>
      </w:r>
      <w:r w:rsidR="00A17DBC">
        <w:rPr>
          <w:rFonts w:asciiTheme="minorBidi" w:hAnsiTheme="minorBidi" w:cstheme="minorBidi"/>
          <w:bCs/>
          <w:sz w:val="24"/>
          <w:szCs w:val="24"/>
        </w:rPr>
        <w:t>.</w:t>
      </w:r>
      <w:r w:rsidR="00B40CA3" w:rsidRPr="005C1902">
        <w:rPr>
          <w:rFonts w:asciiTheme="minorBidi" w:hAnsiTheme="minorBidi" w:cstheme="minorBidi"/>
          <w:bCs/>
          <w:sz w:val="24"/>
          <w:szCs w:val="24"/>
        </w:rPr>
        <w:t xml:space="preserve"> </w:t>
      </w:r>
    </w:p>
    <w:p w14:paraId="1AAFC7CA" w14:textId="7BB52A7B" w:rsidR="00B40CA3" w:rsidRPr="005C1902" w:rsidRDefault="00242340" w:rsidP="00F012A8">
      <w:pPr>
        <w:pStyle w:val="ListParagraph"/>
        <w:numPr>
          <w:ilvl w:val="0"/>
          <w:numId w:val="2"/>
        </w:numPr>
        <w:spacing w:before="240" w:after="240"/>
        <w:jc w:val="both"/>
        <w:rPr>
          <w:rFonts w:asciiTheme="minorBidi" w:hAnsiTheme="minorBidi" w:cstheme="minorBidi"/>
          <w:bCs/>
          <w:sz w:val="24"/>
          <w:szCs w:val="24"/>
        </w:rPr>
      </w:pPr>
      <w:r>
        <w:rPr>
          <w:rFonts w:asciiTheme="minorBidi" w:hAnsiTheme="minorBidi" w:cstheme="minorBidi"/>
          <w:bCs/>
          <w:sz w:val="24"/>
          <w:szCs w:val="24"/>
        </w:rPr>
        <w:t>Provision of</w:t>
      </w:r>
      <w:r w:rsidR="00B40CA3" w:rsidRPr="005C1902">
        <w:rPr>
          <w:rFonts w:asciiTheme="minorBidi" w:hAnsiTheme="minorBidi" w:cstheme="minorBidi"/>
          <w:bCs/>
          <w:sz w:val="24"/>
          <w:szCs w:val="24"/>
        </w:rPr>
        <w:t xml:space="preserve"> 20 informatory Signposts for the event</w:t>
      </w:r>
      <w:r w:rsidR="00A17DBC">
        <w:rPr>
          <w:rFonts w:asciiTheme="minorBidi" w:hAnsiTheme="minorBidi" w:cstheme="minorBidi"/>
          <w:bCs/>
          <w:sz w:val="24"/>
          <w:szCs w:val="24"/>
        </w:rPr>
        <w:t>.</w:t>
      </w:r>
      <w:r w:rsidR="00B40CA3" w:rsidRPr="005C1902">
        <w:rPr>
          <w:rFonts w:asciiTheme="minorBidi" w:hAnsiTheme="minorBidi" w:cstheme="minorBidi"/>
          <w:bCs/>
          <w:sz w:val="24"/>
          <w:szCs w:val="24"/>
        </w:rPr>
        <w:t xml:space="preserve"> </w:t>
      </w:r>
    </w:p>
    <w:p w14:paraId="64905AB6" w14:textId="702BA93E"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Provision of 2000 packages each including a Pen, an A5 Leather Notebook with printed ASEW logo, and printed paper handbags</w:t>
      </w:r>
      <w:r w:rsidR="00A17DBC">
        <w:rPr>
          <w:rFonts w:asciiTheme="minorBidi" w:hAnsiTheme="minorBidi" w:cstheme="minorBidi"/>
          <w:bCs/>
          <w:sz w:val="24"/>
          <w:szCs w:val="24"/>
        </w:rPr>
        <w:t>.</w:t>
      </w:r>
    </w:p>
    <w:p w14:paraId="10F4D927" w14:textId="06FBBDEF" w:rsidR="00322166" w:rsidRPr="005C1902" w:rsidRDefault="00322166" w:rsidP="00F012A8">
      <w:pPr>
        <w:pStyle w:val="ListParagraph"/>
        <w:numPr>
          <w:ilvl w:val="0"/>
          <w:numId w:val="2"/>
        </w:numPr>
        <w:spacing w:before="240" w:after="240"/>
        <w:jc w:val="both"/>
        <w:rPr>
          <w:rFonts w:asciiTheme="minorBidi" w:hAnsiTheme="minorBidi" w:cstheme="minorBidi"/>
          <w:bCs/>
          <w:sz w:val="24"/>
          <w:szCs w:val="24"/>
        </w:rPr>
      </w:pPr>
      <w:r>
        <w:rPr>
          <w:rFonts w:asciiTheme="minorBidi" w:hAnsiTheme="minorBidi" w:cstheme="minorBidi"/>
          <w:bCs/>
          <w:sz w:val="24"/>
          <w:szCs w:val="24"/>
        </w:rPr>
        <w:t>Instant photography</w:t>
      </w:r>
      <w:r w:rsidR="00754A1D">
        <w:rPr>
          <w:rFonts w:asciiTheme="minorBidi" w:hAnsiTheme="minorBidi" w:cstheme="minorBidi"/>
          <w:bCs/>
          <w:sz w:val="24"/>
          <w:szCs w:val="24"/>
        </w:rPr>
        <w:t xml:space="preserve"> </w:t>
      </w:r>
      <w:r>
        <w:rPr>
          <w:rFonts w:asciiTheme="minorBidi" w:hAnsiTheme="minorBidi" w:cstheme="minorBidi"/>
          <w:bCs/>
          <w:sz w:val="24"/>
          <w:szCs w:val="24"/>
        </w:rPr>
        <w:t xml:space="preserve">of </w:t>
      </w:r>
      <w:r w:rsidR="00B275E0">
        <w:rPr>
          <w:rFonts w:asciiTheme="minorBidi" w:hAnsiTheme="minorBidi" w:cstheme="minorBidi"/>
          <w:bCs/>
          <w:sz w:val="24"/>
          <w:szCs w:val="24"/>
        </w:rPr>
        <w:t>400</w:t>
      </w:r>
      <w:r>
        <w:rPr>
          <w:rFonts w:asciiTheme="minorBidi" w:hAnsiTheme="minorBidi" w:cstheme="minorBidi"/>
          <w:bCs/>
          <w:sz w:val="24"/>
          <w:szCs w:val="24"/>
        </w:rPr>
        <w:t xml:space="preserve"> participants to be placed on a 10 sqm </w:t>
      </w:r>
      <w:r w:rsidR="00821EC2">
        <w:rPr>
          <w:rFonts w:asciiTheme="minorBidi" w:hAnsiTheme="minorBidi" w:cstheme="minorBidi"/>
          <w:bCs/>
          <w:sz w:val="24"/>
          <w:szCs w:val="24"/>
        </w:rPr>
        <w:t>pinboard</w:t>
      </w:r>
      <w:r>
        <w:rPr>
          <w:rFonts w:asciiTheme="minorBidi" w:hAnsiTheme="minorBidi" w:cstheme="minorBidi"/>
          <w:bCs/>
          <w:sz w:val="24"/>
          <w:szCs w:val="24"/>
        </w:rPr>
        <w:t xml:space="preserve"> </w:t>
      </w:r>
    </w:p>
    <w:p w14:paraId="1C3B6943" w14:textId="220BB534"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 xml:space="preserve">Providing 3 touch-screen devices/computers for transferring the event’s data to participants via </w:t>
      </w:r>
      <w:r w:rsidR="00506343">
        <w:rPr>
          <w:rFonts w:asciiTheme="minorBidi" w:hAnsiTheme="minorBidi" w:cstheme="minorBidi"/>
          <w:bCs/>
          <w:sz w:val="24"/>
          <w:szCs w:val="24"/>
        </w:rPr>
        <w:t>WeTransfer/Dropbox/Google-</w:t>
      </w:r>
      <w:r w:rsidRPr="005C1902">
        <w:rPr>
          <w:rFonts w:asciiTheme="minorBidi" w:hAnsiTheme="minorBidi" w:cstheme="minorBidi"/>
          <w:bCs/>
          <w:sz w:val="24"/>
          <w:szCs w:val="24"/>
        </w:rPr>
        <w:t>Drive with a high-speed internet connection</w:t>
      </w:r>
      <w:r w:rsidR="00A17DBC">
        <w:rPr>
          <w:rFonts w:asciiTheme="minorBidi" w:hAnsiTheme="minorBidi" w:cstheme="minorBidi"/>
          <w:bCs/>
          <w:sz w:val="24"/>
          <w:szCs w:val="24"/>
        </w:rPr>
        <w:t>.</w:t>
      </w:r>
    </w:p>
    <w:p w14:paraId="2E41FCBE" w14:textId="36335D1D"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 xml:space="preserve">Provision of 400 leather bags with </w:t>
      </w:r>
      <w:r w:rsidR="006D2A76">
        <w:rPr>
          <w:rFonts w:asciiTheme="minorBidi" w:hAnsiTheme="minorBidi" w:cstheme="minorBidi"/>
          <w:bCs/>
          <w:sz w:val="24"/>
          <w:szCs w:val="24"/>
        </w:rPr>
        <w:t xml:space="preserve">printed </w:t>
      </w:r>
      <w:r w:rsidRPr="005C1902">
        <w:rPr>
          <w:rFonts w:asciiTheme="minorBidi" w:hAnsiTheme="minorBidi" w:cstheme="minorBidi"/>
          <w:bCs/>
          <w:sz w:val="24"/>
          <w:szCs w:val="24"/>
        </w:rPr>
        <w:t>ASEW’s logo</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3489D0DA" w14:textId="6B87F77A"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Provision of 700 invitation cards</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261E0E25" w14:textId="5A2DEA45"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Provision and d</w:t>
      </w:r>
      <w:r w:rsidR="006D2A76">
        <w:rPr>
          <w:rFonts w:asciiTheme="minorBidi" w:hAnsiTheme="minorBidi" w:cstheme="minorBidi"/>
          <w:bCs/>
          <w:sz w:val="24"/>
          <w:szCs w:val="24"/>
        </w:rPr>
        <w:t>istribution of 15 Branded glass-</w:t>
      </w:r>
      <w:r w:rsidRPr="005C1902">
        <w:rPr>
          <w:rFonts w:asciiTheme="minorBidi" w:hAnsiTheme="minorBidi" w:cstheme="minorBidi"/>
          <w:bCs/>
          <w:sz w:val="24"/>
          <w:szCs w:val="24"/>
        </w:rPr>
        <w:t>made token</w:t>
      </w:r>
      <w:r w:rsidR="006D2A76">
        <w:rPr>
          <w:rFonts w:asciiTheme="minorBidi" w:hAnsiTheme="minorBidi" w:cstheme="minorBidi"/>
          <w:bCs/>
          <w:sz w:val="24"/>
          <w:szCs w:val="24"/>
        </w:rPr>
        <w:t>s</w:t>
      </w:r>
      <w:r w:rsidRPr="005C1902">
        <w:rPr>
          <w:rFonts w:asciiTheme="minorBidi" w:hAnsiTheme="minorBidi" w:cstheme="minorBidi"/>
          <w:bCs/>
          <w:sz w:val="24"/>
          <w:szCs w:val="24"/>
        </w:rPr>
        <w:t xml:space="preserve"> of appreciation to be presented to different involved institutions</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6A1157D6" w14:textId="2E814916"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Provision and d</w:t>
      </w:r>
      <w:r w:rsidR="006D2A76">
        <w:rPr>
          <w:rFonts w:asciiTheme="minorBidi" w:hAnsiTheme="minorBidi" w:cstheme="minorBidi"/>
          <w:bCs/>
          <w:sz w:val="24"/>
          <w:szCs w:val="24"/>
        </w:rPr>
        <w:t>istribution of 10 branded glass-</w:t>
      </w:r>
      <w:r w:rsidRPr="005C1902">
        <w:rPr>
          <w:rFonts w:asciiTheme="minorBidi" w:hAnsiTheme="minorBidi" w:cstheme="minorBidi"/>
          <w:bCs/>
          <w:sz w:val="24"/>
          <w:szCs w:val="24"/>
        </w:rPr>
        <w:t>made a token of appreciation to be presented to the working committee board</w:t>
      </w:r>
      <w:r w:rsidR="00A17DBC">
        <w:rPr>
          <w:rFonts w:asciiTheme="minorBidi" w:hAnsiTheme="minorBidi" w:cstheme="minorBidi"/>
          <w:bCs/>
          <w:sz w:val="24"/>
          <w:szCs w:val="24"/>
        </w:rPr>
        <w:t>.</w:t>
      </w:r>
    </w:p>
    <w:p w14:paraId="3663A800" w14:textId="30DD99AD"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Designing and Printing 700 badges for the event’s participants</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2830DA20" w14:textId="77777777" w:rsidR="00111E4E"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Inviting media partners to cover all the related activities including the event’s live broadcast, panel discussions, and overall media coverage.</w:t>
      </w:r>
      <w:r w:rsidR="00392B36" w:rsidRPr="005C1902">
        <w:rPr>
          <w:rFonts w:asciiTheme="minorBidi" w:hAnsiTheme="minorBidi" w:cstheme="minorBidi"/>
          <w:bCs/>
          <w:sz w:val="24"/>
          <w:szCs w:val="24"/>
        </w:rPr>
        <w:t xml:space="preserve"> </w:t>
      </w:r>
    </w:p>
    <w:p w14:paraId="752CB418" w14:textId="405D3CAB" w:rsidR="00392B36" w:rsidRPr="005C1902" w:rsidRDefault="00111E4E"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Developme</w:t>
      </w:r>
      <w:r w:rsidR="001E7CE1">
        <w:rPr>
          <w:rFonts w:asciiTheme="minorBidi" w:hAnsiTheme="minorBidi" w:cstheme="minorBidi"/>
          <w:bCs/>
          <w:sz w:val="24"/>
          <w:szCs w:val="24"/>
        </w:rPr>
        <w:t xml:space="preserve">nt of 8 different teasers of </w:t>
      </w:r>
      <w:r w:rsidR="001E7CE1" w:rsidRPr="00D95010">
        <w:rPr>
          <w:rFonts w:asciiTheme="minorBidi" w:hAnsiTheme="minorBidi" w:cstheme="minorBidi"/>
          <w:bCs/>
          <w:sz w:val="24"/>
          <w:szCs w:val="24"/>
        </w:rPr>
        <w:t>12</w:t>
      </w:r>
      <w:r w:rsidR="001E7CE1">
        <w:rPr>
          <w:rFonts w:asciiTheme="minorBidi" w:hAnsiTheme="minorBidi" w:cstheme="minorBidi"/>
          <w:bCs/>
          <w:sz w:val="24"/>
          <w:szCs w:val="24"/>
        </w:rPr>
        <w:t xml:space="preserve"> </w:t>
      </w:r>
      <w:r w:rsidRPr="005C1902">
        <w:rPr>
          <w:rFonts w:asciiTheme="minorBidi" w:hAnsiTheme="minorBidi" w:cstheme="minorBidi"/>
          <w:bCs/>
          <w:sz w:val="24"/>
          <w:szCs w:val="24"/>
        </w:rPr>
        <w:t>seconds</w:t>
      </w:r>
      <w:r w:rsidR="00A17DBC">
        <w:rPr>
          <w:rFonts w:asciiTheme="minorBidi" w:hAnsiTheme="minorBidi" w:cstheme="minorBidi"/>
          <w:bCs/>
          <w:sz w:val="24"/>
          <w:szCs w:val="24"/>
        </w:rPr>
        <w:t>.</w:t>
      </w:r>
    </w:p>
    <w:p w14:paraId="4F05FEF2" w14:textId="26513C7D" w:rsidR="00392B36" w:rsidRPr="005C1902" w:rsidRDefault="00392B36"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 xml:space="preserve">Broadcasting the commercial teasers for up to </w:t>
      </w:r>
      <w:r w:rsidR="001E7CE1">
        <w:rPr>
          <w:rFonts w:asciiTheme="minorBidi" w:hAnsiTheme="minorBidi" w:cstheme="minorBidi"/>
          <w:bCs/>
          <w:sz w:val="24"/>
          <w:szCs w:val="24"/>
        </w:rPr>
        <w:t>250</w:t>
      </w:r>
      <w:r w:rsidRPr="005C1902">
        <w:rPr>
          <w:rFonts w:asciiTheme="minorBidi" w:hAnsiTheme="minorBidi" w:cstheme="minorBidi"/>
          <w:bCs/>
          <w:sz w:val="24"/>
          <w:szCs w:val="24"/>
        </w:rPr>
        <w:t xml:space="preserve"> times in two different leading </w:t>
      </w:r>
      <w:r w:rsidR="00BB5B0E">
        <w:rPr>
          <w:rFonts w:asciiTheme="minorBidi" w:hAnsiTheme="minorBidi" w:cstheme="minorBidi"/>
          <w:bCs/>
          <w:sz w:val="24"/>
          <w:szCs w:val="24"/>
        </w:rPr>
        <w:t>(highest share of viewers)</w:t>
      </w:r>
      <w:r w:rsidRPr="005C1902">
        <w:rPr>
          <w:rFonts w:asciiTheme="minorBidi" w:hAnsiTheme="minorBidi" w:cstheme="minorBidi"/>
          <w:bCs/>
          <w:sz w:val="24"/>
          <w:szCs w:val="24"/>
        </w:rPr>
        <w:t xml:space="preserve"> </w:t>
      </w:r>
      <w:r w:rsidR="00BB5B0E" w:rsidRPr="005C1902">
        <w:rPr>
          <w:rFonts w:asciiTheme="minorBidi" w:hAnsiTheme="minorBidi" w:cstheme="minorBidi"/>
          <w:bCs/>
          <w:sz w:val="24"/>
          <w:szCs w:val="24"/>
        </w:rPr>
        <w:t xml:space="preserve">TV </w:t>
      </w:r>
      <w:r w:rsidR="00BB5B0E">
        <w:rPr>
          <w:rFonts w:asciiTheme="minorBidi" w:hAnsiTheme="minorBidi" w:cstheme="minorBidi"/>
          <w:bCs/>
          <w:sz w:val="24"/>
          <w:szCs w:val="24"/>
        </w:rPr>
        <w:t xml:space="preserve">channels </w:t>
      </w:r>
      <w:r w:rsidRPr="005C1902">
        <w:rPr>
          <w:rFonts w:asciiTheme="minorBidi" w:hAnsiTheme="minorBidi" w:cstheme="minorBidi"/>
          <w:bCs/>
          <w:sz w:val="24"/>
          <w:szCs w:val="24"/>
        </w:rPr>
        <w:t>during peak hours of Mornings and Evenings</w:t>
      </w:r>
      <w:r w:rsidR="00A17DBC">
        <w:rPr>
          <w:rFonts w:asciiTheme="minorBidi" w:hAnsiTheme="minorBidi" w:cstheme="minorBidi"/>
          <w:bCs/>
          <w:sz w:val="24"/>
          <w:szCs w:val="24"/>
        </w:rPr>
        <w:t>,</w:t>
      </w:r>
      <w:r w:rsidR="002143EF" w:rsidRPr="005C1902">
        <w:rPr>
          <w:rFonts w:asciiTheme="minorBidi" w:hAnsiTheme="minorBidi" w:cstheme="minorBidi"/>
          <w:bCs/>
          <w:sz w:val="24"/>
          <w:szCs w:val="24"/>
        </w:rPr>
        <w:t xml:space="preserve"> </w:t>
      </w:r>
    </w:p>
    <w:p w14:paraId="34125811" w14:textId="77777777" w:rsidR="00155181" w:rsidRPr="005C1902" w:rsidRDefault="00155181" w:rsidP="00F012A8">
      <w:pPr>
        <w:pStyle w:val="ListParagraph"/>
        <w:numPr>
          <w:ilvl w:val="2"/>
          <w:numId w:val="3"/>
        </w:numPr>
        <w:spacing w:after="160"/>
        <w:ind w:left="1800" w:hanging="450"/>
        <w:jc w:val="both"/>
        <w:rPr>
          <w:rFonts w:asciiTheme="minorBidi" w:hAnsiTheme="minorBidi" w:cstheme="minorBidi"/>
          <w:bCs/>
          <w:sz w:val="24"/>
          <w:szCs w:val="24"/>
        </w:rPr>
      </w:pPr>
      <w:r w:rsidRPr="005C1902">
        <w:rPr>
          <w:rFonts w:asciiTheme="minorBidi" w:hAnsiTheme="minorBidi" w:cstheme="minorBidi"/>
          <w:bCs/>
          <w:sz w:val="24"/>
          <w:szCs w:val="24"/>
        </w:rPr>
        <w:t xml:space="preserve">Liaising with TV stations and making sure the programs/events are covered in provincial and national TV news spots. </w:t>
      </w:r>
    </w:p>
    <w:p w14:paraId="3EC948F6" w14:textId="77777777" w:rsidR="006906F1" w:rsidRDefault="00484F85" w:rsidP="00F012A8">
      <w:pPr>
        <w:pStyle w:val="ListParagraph"/>
        <w:numPr>
          <w:ilvl w:val="0"/>
          <w:numId w:val="2"/>
        </w:numPr>
        <w:spacing w:before="240" w:after="240"/>
        <w:jc w:val="both"/>
        <w:rPr>
          <w:rFonts w:asciiTheme="minorBidi" w:hAnsiTheme="minorBidi" w:cstheme="minorBidi"/>
          <w:bCs/>
          <w:sz w:val="24"/>
          <w:szCs w:val="24"/>
        </w:rPr>
      </w:pPr>
      <w:r>
        <w:rPr>
          <w:rFonts w:asciiTheme="minorBidi" w:hAnsiTheme="minorBidi" w:cstheme="minorBidi"/>
          <w:bCs/>
          <w:sz w:val="24"/>
          <w:szCs w:val="24"/>
        </w:rPr>
        <w:t>3</w:t>
      </w:r>
      <w:r w:rsidR="00392B36" w:rsidRPr="005C1902">
        <w:rPr>
          <w:rFonts w:asciiTheme="minorBidi" w:hAnsiTheme="minorBidi" w:cstheme="minorBidi"/>
          <w:bCs/>
          <w:sz w:val="24"/>
          <w:szCs w:val="24"/>
        </w:rPr>
        <w:t xml:space="preserve"> Year Hosting, upgrading, and managing of ASEW’s website </w:t>
      </w:r>
    </w:p>
    <w:p w14:paraId="4B00D577" w14:textId="77777777" w:rsidR="006906F1" w:rsidRPr="00D95010" w:rsidRDefault="006906F1" w:rsidP="004956DA">
      <w:pPr>
        <w:pStyle w:val="ListParagraph"/>
        <w:numPr>
          <w:ilvl w:val="0"/>
          <w:numId w:val="2"/>
        </w:numPr>
        <w:spacing w:before="240" w:after="240"/>
        <w:jc w:val="both"/>
        <w:rPr>
          <w:rFonts w:asciiTheme="minorBidi" w:hAnsiTheme="minorBidi" w:cstheme="minorBidi"/>
          <w:bCs/>
          <w:sz w:val="24"/>
          <w:szCs w:val="24"/>
        </w:rPr>
      </w:pPr>
      <w:r w:rsidRPr="00D95010">
        <w:rPr>
          <w:rFonts w:asciiTheme="minorBidi" w:hAnsiTheme="minorBidi" w:cstheme="minorBidi"/>
          <w:bCs/>
          <w:sz w:val="24"/>
          <w:szCs w:val="24"/>
        </w:rPr>
        <w:t>P</w:t>
      </w:r>
      <w:r w:rsidR="00392B36" w:rsidRPr="00D95010">
        <w:rPr>
          <w:rFonts w:asciiTheme="minorBidi" w:hAnsiTheme="minorBidi" w:cstheme="minorBidi"/>
          <w:bCs/>
          <w:sz w:val="24"/>
          <w:szCs w:val="24"/>
        </w:rPr>
        <w:t xml:space="preserve">romotion of </w:t>
      </w:r>
      <w:r w:rsidRPr="00D95010">
        <w:rPr>
          <w:rFonts w:asciiTheme="minorBidi" w:hAnsiTheme="minorBidi" w:cstheme="minorBidi"/>
          <w:bCs/>
          <w:sz w:val="24"/>
          <w:szCs w:val="24"/>
        </w:rPr>
        <w:t xml:space="preserve">ASEW </w:t>
      </w:r>
      <w:r w:rsidR="00392B36" w:rsidRPr="00D95010">
        <w:rPr>
          <w:rFonts w:asciiTheme="minorBidi" w:hAnsiTheme="minorBidi" w:cstheme="minorBidi"/>
          <w:bCs/>
          <w:sz w:val="24"/>
          <w:szCs w:val="24"/>
        </w:rPr>
        <w:t xml:space="preserve">social media </w:t>
      </w:r>
      <w:r w:rsidRPr="00D95010">
        <w:rPr>
          <w:rFonts w:asciiTheme="minorBidi" w:hAnsiTheme="minorBidi" w:cstheme="minorBidi"/>
          <w:bCs/>
          <w:sz w:val="24"/>
          <w:szCs w:val="24"/>
        </w:rPr>
        <w:t>page for 700K viewers</w:t>
      </w:r>
    </w:p>
    <w:p w14:paraId="7A0A16BC" w14:textId="77777777" w:rsidR="00E12696" w:rsidRPr="00096B2F" w:rsidRDefault="00392B36" w:rsidP="00096B2F">
      <w:pPr>
        <w:pStyle w:val="ListParagraph"/>
        <w:numPr>
          <w:ilvl w:val="0"/>
          <w:numId w:val="2"/>
        </w:numPr>
        <w:spacing w:before="240" w:after="240"/>
        <w:jc w:val="both"/>
        <w:rPr>
          <w:rFonts w:asciiTheme="minorBidi" w:hAnsiTheme="minorBidi" w:cstheme="minorBidi"/>
          <w:bCs/>
          <w:sz w:val="24"/>
          <w:szCs w:val="24"/>
        </w:rPr>
      </w:pPr>
      <w:r w:rsidRPr="00D95010">
        <w:rPr>
          <w:rFonts w:asciiTheme="minorBidi" w:hAnsiTheme="minorBidi" w:cstheme="minorBidi"/>
          <w:bCs/>
          <w:sz w:val="24"/>
          <w:szCs w:val="24"/>
        </w:rPr>
        <w:t>Photo</w:t>
      </w:r>
      <w:r w:rsidR="00BE065C" w:rsidRPr="00D95010">
        <w:rPr>
          <w:rFonts w:asciiTheme="minorBidi" w:hAnsiTheme="minorBidi" w:cstheme="minorBidi"/>
          <w:bCs/>
          <w:sz w:val="24"/>
          <w:szCs w:val="24"/>
        </w:rPr>
        <w:t>graphy</w:t>
      </w:r>
      <w:r w:rsidRPr="00D95010">
        <w:rPr>
          <w:rFonts w:asciiTheme="minorBidi" w:hAnsiTheme="minorBidi" w:cstheme="minorBidi"/>
          <w:bCs/>
          <w:sz w:val="24"/>
          <w:szCs w:val="24"/>
        </w:rPr>
        <w:t xml:space="preserve"> and videography of </w:t>
      </w:r>
      <w:r w:rsidR="00BE065C" w:rsidRPr="00D95010">
        <w:rPr>
          <w:rFonts w:asciiTheme="minorBidi" w:hAnsiTheme="minorBidi" w:cstheme="minorBidi"/>
          <w:bCs/>
          <w:sz w:val="24"/>
          <w:szCs w:val="24"/>
        </w:rPr>
        <w:t xml:space="preserve">all </w:t>
      </w:r>
      <w:r w:rsidRPr="00D95010">
        <w:rPr>
          <w:rFonts w:asciiTheme="minorBidi" w:hAnsiTheme="minorBidi" w:cstheme="minorBidi"/>
          <w:bCs/>
          <w:sz w:val="24"/>
          <w:szCs w:val="24"/>
        </w:rPr>
        <w:t xml:space="preserve">events and production of a </w:t>
      </w:r>
      <w:r w:rsidR="00E12696" w:rsidRPr="00D95010">
        <w:rPr>
          <w:rFonts w:asciiTheme="minorBidi" w:hAnsiTheme="minorBidi" w:cstheme="minorBidi"/>
          <w:bCs/>
          <w:sz w:val="24"/>
          <w:szCs w:val="24"/>
        </w:rPr>
        <w:t>10</w:t>
      </w:r>
      <w:r w:rsidRPr="00D95010">
        <w:rPr>
          <w:rFonts w:asciiTheme="minorBidi" w:hAnsiTheme="minorBidi" w:cstheme="minorBidi"/>
          <w:bCs/>
          <w:sz w:val="24"/>
          <w:szCs w:val="24"/>
        </w:rPr>
        <w:t xml:space="preserve">-min, and a </w:t>
      </w:r>
      <w:r w:rsidR="00E12696" w:rsidRPr="00D95010">
        <w:rPr>
          <w:rFonts w:asciiTheme="minorBidi" w:hAnsiTheme="minorBidi" w:cstheme="minorBidi"/>
          <w:bCs/>
          <w:sz w:val="24"/>
          <w:szCs w:val="24"/>
        </w:rPr>
        <w:t>5</w:t>
      </w:r>
      <w:r w:rsidRPr="00D95010">
        <w:rPr>
          <w:rFonts w:asciiTheme="minorBidi" w:hAnsiTheme="minorBidi" w:cstheme="minorBidi"/>
          <w:bCs/>
          <w:sz w:val="24"/>
          <w:szCs w:val="24"/>
        </w:rPr>
        <w:t xml:space="preserve">-minute documentary of the ASEW2019. </w:t>
      </w:r>
    </w:p>
    <w:p w14:paraId="701728B3" w14:textId="77777777" w:rsidR="00484F85" w:rsidRPr="005C1902" w:rsidRDefault="00484F85" w:rsidP="005C1902">
      <w:pPr>
        <w:pStyle w:val="ListParagraph"/>
        <w:spacing w:before="240" w:after="240"/>
        <w:ind w:left="1080"/>
        <w:jc w:val="both"/>
        <w:rPr>
          <w:rFonts w:asciiTheme="minorBidi" w:hAnsiTheme="minorBidi" w:cstheme="minorBidi"/>
          <w:bCs/>
          <w:sz w:val="24"/>
          <w:szCs w:val="24"/>
        </w:rPr>
      </w:pPr>
    </w:p>
    <w:p w14:paraId="4381455A" w14:textId="77777777" w:rsidR="00B40CA3" w:rsidRPr="005C1902" w:rsidRDefault="00B40CA3" w:rsidP="00AB10D2">
      <w:pPr>
        <w:pStyle w:val="ListParagraph"/>
        <w:numPr>
          <w:ilvl w:val="2"/>
          <w:numId w:val="1"/>
        </w:numPr>
        <w:spacing w:before="240" w:after="240"/>
        <w:jc w:val="both"/>
        <w:rPr>
          <w:rFonts w:asciiTheme="minorBidi" w:hAnsiTheme="minorBidi" w:cstheme="minorBidi"/>
          <w:b/>
          <w:sz w:val="24"/>
          <w:szCs w:val="24"/>
        </w:rPr>
      </w:pPr>
      <w:r w:rsidRPr="005C1902">
        <w:rPr>
          <w:rFonts w:asciiTheme="minorBidi" w:hAnsiTheme="minorBidi" w:cstheme="minorBidi"/>
          <w:b/>
          <w:sz w:val="24"/>
          <w:szCs w:val="24"/>
        </w:rPr>
        <w:t xml:space="preserve">Program moderation and technical support </w:t>
      </w:r>
    </w:p>
    <w:p w14:paraId="514E5DF1" w14:textId="77777777" w:rsidR="0064409B" w:rsidRPr="005C1902" w:rsidRDefault="0064409B" w:rsidP="005C1902">
      <w:pPr>
        <w:pStyle w:val="ListParagraph"/>
        <w:ind w:left="360"/>
        <w:jc w:val="both"/>
        <w:rPr>
          <w:rFonts w:asciiTheme="minorBidi" w:hAnsiTheme="minorBidi" w:cstheme="minorBidi"/>
          <w:b/>
          <w:sz w:val="24"/>
          <w:szCs w:val="24"/>
        </w:rPr>
      </w:pPr>
    </w:p>
    <w:p w14:paraId="4676D4FF" w14:textId="77777777" w:rsidR="00B40CA3" w:rsidRPr="005C1902" w:rsidRDefault="00402DE3" w:rsidP="005C1902">
      <w:pPr>
        <w:pStyle w:val="ListParagraph"/>
        <w:ind w:left="360"/>
        <w:jc w:val="both"/>
        <w:rPr>
          <w:rFonts w:asciiTheme="minorBidi" w:hAnsiTheme="minorBidi" w:cstheme="minorBidi"/>
          <w:bCs/>
          <w:sz w:val="24"/>
          <w:szCs w:val="24"/>
        </w:rPr>
      </w:pPr>
      <w:r w:rsidRPr="005C1902">
        <w:rPr>
          <w:rFonts w:asciiTheme="minorBidi" w:hAnsiTheme="minorBidi" w:cstheme="minorBidi"/>
          <w:bCs/>
          <w:sz w:val="24"/>
          <w:szCs w:val="24"/>
        </w:rPr>
        <w:t>Apart</w:t>
      </w:r>
      <w:r w:rsidR="007E62F4" w:rsidRPr="005C1902">
        <w:rPr>
          <w:rFonts w:asciiTheme="minorBidi" w:hAnsiTheme="minorBidi" w:cstheme="minorBidi"/>
          <w:bCs/>
          <w:sz w:val="24"/>
          <w:szCs w:val="24"/>
        </w:rPr>
        <w:t xml:space="preserve"> from</w:t>
      </w:r>
      <w:r w:rsidR="00640F23" w:rsidRPr="005C1902">
        <w:rPr>
          <w:rFonts w:asciiTheme="minorBidi" w:hAnsiTheme="minorBidi" w:cstheme="minorBidi"/>
          <w:bCs/>
          <w:sz w:val="24"/>
          <w:szCs w:val="24"/>
        </w:rPr>
        <w:t xml:space="preserve"> the event logistical arrangements, technical arrangements i.e., development of speeches of the key speakers, writing memos </w:t>
      </w:r>
      <w:r w:rsidR="003E256E" w:rsidRPr="005C1902">
        <w:rPr>
          <w:rFonts w:asciiTheme="minorBidi" w:hAnsiTheme="minorBidi" w:cstheme="minorBidi"/>
          <w:bCs/>
          <w:sz w:val="24"/>
          <w:szCs w:val="24"/>
        </w:rPr>
        <w:t>relevant to</w:t>
      </w:r>
      <w:r w:rsidR="00640F23" w:rsidRPr="005C1902">
        <w:rPr>
          <w:rFonts w:asciiTheme="minorBidi" w:hAnsiTheme="minorBidi" w:cstheme="minorBidi"/>
          <w:bCs/>
          <w:sz w:val="24"/>
          <w:szCs w:val="24"/>
        </w:rPr>
        <w:t xml:space="preserve"> event objectives, writing artic</w:t>
      </w:r>
      <w:r w:rsidR="007E62F4" w:rsidRPr="005C1902">
        <w:rPr>
          <w:rFonts w:asciiTheme="minorBidi" w:hAnsiTheme="minorBidi" w:cstheme="minorBidi"/>
          <w:bCs/>
          <w:sz w:val="24"/>
          <w:szCs w:val="24"/>
        </w:rPr>
        <w:t>le</w:t>
      </w:r>
      <w:r w:rsidR="00640F23" w:rsidRPr="005C1902">
        <w:rPr>
          <w:rFonts w:asciiTheme="minorBidi" w:hAnsiTheme="minorBidi" w:cstheme="minorBidi"/>
          <w:bCs/>
          <w:sz w:val="24"/>
          <w:szCs w:val="24"/>
        </w:rPr>
        <w:t>s, conducting press media conf</w:t>
      </w:r>
      <w:r w:rsidR="007E62F4" w:rsidRPr="005C1902">
        <w:rPr>
          <w:rFonts w:asciiTheme="minorBidi" w:hAnsiTheme="minorBidi" w:cstheme="minorBidi"/>
          <w:bCs/>
          <w:sz w:val="24"/>
          <w:szCs w:val="24"/>
        </w:rPr>
        <w:t>eren</w:t>
      </w:r>
      <w:r w:rsidR="00640F23" w:rsidRPr="005C1902">
        <w:rPr>
          <w:rFonts w:asciiTheme="minorBidi" w:hAnsiTheme="minorBidi" w:cstheme="minorBidi"/>
          <w:bCs/>
          <w:sz w:val="24"/>
          <w:szCs w:val="24"/>
        </w:rPr>
        <w:t>ces</w:t>
      </w:r>
      <w:r w:rsidR="00484F85">
        <w:rPr>
          <w:rFonts w:asciiTheme="minorBidi" w:hAnsiTheme="minorBidi" w:cstheme="minorBidi"/>
          <w:bCs/>
          <w:sz w:val="24"/>
          <w:szCs w:val="24"/>
        </w:rPr>
        <w:t>,</w:t>
      </w:r>
      <w:r w:rsidR="00640F23" w:rsidRPr="005C1902">
        <w:rPr>
          <w:rFonts w:asciiTheme="minorBidi" w:hAnsiTheme="minorBidi" w:cstheme="minorBidi"/>
          <w:bCs/>
          <w:sz w:val="24"/>
          <w:szCs w:val="24"/>
        </w:rPr>
        <w:t xml:space="preserve"> </w:t>
      </w:r>
      <w:r w:rsidR="0080131F" w:rsidRPr="005C1902">
        <w:rPr>
          <w:rFonts w:asciiTheme="minorBidi" w:hAnsiTheme="minorBidi" w:cstheme="minorBidi"/>
          <w:bCs/>
          <w:sz w:val="24"/>
          <w:szCs w:val="24"/>
        </w:rPr>
        <w:t>etc.</w:t>
      </w:r>
      <w:r w:rsidR="00640F23" w:rsidRPr="005C1902">
        <w:rPr>
          <w:rFonts w:asciiTheme="minorBidi" w:hAnsiTheme="minorBidi" w:cstheme="minorBidi"/>
          <w:bCs/>
          <w:sz w:val="24"/>
          <w:szCs w:val="24"/>
        </w:rPr>
        <w:t xml:space="preserve"> are essential part</w:t>
      </w:r>
      <w:r w:rsidR="00EA7013" w:rsidRPr="005C1902">
        <w:rPr>
          <w:rFonts w:asciiTheme="minorBidi" w:hAnsiTheme="minorBidi" w:cstheme="minorBidi"/>
          <w:bCs/>
          <w:sz w:val="24"/>
          <w:szCs w:val="24"/>
        </w:rPr>
        <w:t>s</w:t>
      </w:r>
      <w:r w:rsidR="00640F23" w:rsidRPr="005C1902">
        <w:rPr>
          <w:rFonts w:asciiTheme="minorBidi" w:hAnsiTheme="minorBidi" w:cstheme="minorBidi"/>
          <w:bCs/>
          <w:sz w:val="24"/>
          <w:szCs w:val="24"/>
        </w:rPr>
        <w:t xml:space="preserve"> of the program which </w:t>
      </w:r>
      <w:r w:rsidR="007E62F4" w:rsidRPr="005C1902">
        <w:rPr>
          <w:rFonts w:asciiTheme="minorBidi" w:hAnsiTheme="minorBidi" w:cstheme="minorBidi"/>
          <w:bCs/>
          <w:sz w:val="24"/>
          <w:szCs w:val="24"/>
        </w:rPr>
        <w:t>is</w:t>
      </w:r>
      <w:r w:rsidR="00640F23" w:rsidRPr="005C1902">
        <w:rPr>
          <w:rFonts w:asciiTheme="minorBidi" w:hAnsiTheme="minorBidi" w:cstheme="minorBidi"/>
          <w:bCs/>
          <w:sz w:val="24"/>
          <w:szCs w:val="24"/>
        </w:rPr>
        <w:t xml:space="preserve"> elaborated as below. </w:t>
      </w:r>
    </w:p>
    <w:p w14:paraId="57D60A6F" w14:textId="77777777" w:rsidR="00B40CA3" w:rsidRPr="005C1902" w:rsidRDefault="00B40CA3" w:rsidP="005C1902">
      <w:pPr>
        <w:jc w:val="both"/>
        <w:rPr>
          <w:rFonts w:asciiTheme="minorBidi" w:hAnsiTheme="minorBidi" w:cstheme="minorBidi"/>
          <w:bCs/>
          <w:sz w:val="24"/>
          <w:szCs w:val="24"/>
        </w:rPr>
      </w:pPr>
    </w:p>
    <w:p w14:paraId="495B2F52" w14:textId="77777777" w:rsidR="00B40CA3" w:rsidRPr="005C1902" w:rsidRDefault="00B40CA3" w:rsidP="00AB10D2">
      <w:pPr>
        <w:pStyle w:val="ListParagraph"/>
        <w:numPr>
          <w:ilvl w:val="3"/>
          <w:numId w:val="1"/>
        </w:numPr>
        <w:spacing w:after="160"/>
        <w:rPr>
          <w:rFonts w:asciiTheme="minorBidi" w:hAnsiTheme="minorBidi" w:cstheme="minorBidi"/>
          <w:b/>
          <w:bCs/>
          <w:sz w:val="24"/>
          <w:szCs w:val="24"/>
        </w:rPr>
      </w:pPr>
      <w:r w:rsidRPr="005C1902">
        <w:rPr>
          <w:rFonts w:asciiTheme="minorBidi" w:hAnsiTheme="minorBidi" w:cstheme="minorBidi"/>
          <w:b/>
          <w:bCs/>
          <w:sz w:val="24"/>
          <w:szCs w:val="24"/>
        </w:rPr>
        <w:t>Content writing and PR, including but not limited to:</w:t>
      </w:r>
    </w:p>
    <w:p w14:paraId="4A334550" w14:textId="77777777" w:rsidR="00196E13" w:rsidRPr="005C1902" w:rsidRDefault="00196E13" w:rsidP="005C1902">
      <w:pPr>
        <w:pStyle w:val="ListParagraph"/>
        <w:spacing w:after="160"/>
        <w:ind w:left="1080"/>
        <w:rPr>
          <w:rFonts w:asciiTheme="minorBidi" w:hAnsiTheme="minorBidi" w:cstheme="minorBidi"/>
          <w:b/>
          <w:bCs/>
          <w:sz w:val="24"/>
          <w:szCs w:val="24"/>
        </w:rPr>
      </w:pPr>
    </w:p>
    <w:p w14:paraId="2BF6F6D0" w14:textId="4E433B54"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Development of speeches for the key speakers including ministers, CEO and the president</w:t>
      </w:r>
      <w:r w:rsidR="00A17DBC">
        <w:rPr>
          <w:rFonts w:asciiTheme="minorBidi" w:hAnsiTheme="minorBidi" w:cstheme="minorBidi"/>
          <w:bCs/>
          <w:sz w:val="24"/>
          <w:szCs w:val="24"/>
        </w:rPr>
        <w:t>.</w:t>
      </w:r>
    </w:p>
    <w:p w14:paraId="3C6760DB" w14:textId="0447D219"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Writing memos and generating public relations content focusing on the objectives of the event</w:t>
      </w:r>
      <w:r w:rsidR="00A17DBC">
        <w:rPr>
          <w:rFonts w:asciiTheme="minorBidi" w:hAnsiTheme="minorBidi" w:cstheme="minorBidi"/>
          <w:bCs/>
          <w:sz w:val="24"/>
          <w:szCs w:val="24"/>
        </w:rPr>
        <w:t>.</w:t>
      </w:r>
    </w:p>
    <w:p w14:paraId="64FB7C7C" w14:textId="77777777"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t>Writing articles and informative pieces of information for the public mass</w:t>
      </w:r>
    </w:p>
    <w:p w14:paraId="1EE39377" w14:textId="5253AE9F" w:rsidR="00B40CA3" w:rsidRPr="005C1902" w:rsidRDefault="00B40CA3" w:rsidP="00F012A8">
      <w:pPr>
        <w:pStyle w:val="ListParagraph"/>
        <w:numPr>
          <w:ilvl w:val="0"/>
          <w:numId w:val="2"/>
        </w:numPr>
        <w:spacing w:before="240" w:after="240"/>
        <w:jc w:val="both"/>
        <w:rPr>
          <w:rFonts w:asciiTheme="minorBidi" w:hAnsiTheme="minorBidi" w:cstheme="minorBidi"/>
          <w:bCs/>
          <w:sz w:val="24"/>
          <w:szCs w:val="24"/>
        </w:rPr>
      </w:pPr>
      <w:r w:rsidRPr="005C1902">
        <w:rPr>
          <w:rFonts w:asciiTheme="minorBidi" w:hAnsiTheme="minorBidi" w:cstheme="minorBidi"/>
          <w:bCs/>
          <w:sz w:val="24"/>
          <w:szCs w:val="24"/>
        </w:rPr>
        <w:lastRenderedPageBreak/>
        <w:t>Getting press coverage</w:t>
      </w:r>
      <w:r w:rsidR="00A17DBC">
        <w:rPr>
          <w:rFonts w:asciiTheme="minorBidi" w:hAnsiTheme="minorBidi" w:cstheme="minorBidi"/>
          <w:bCs/>
          <w:sz w:val="24"/>
          <w:szCs w:val="24"/>
        </w:rPr>
        <w:t>,</w:t>
      </w:r>
      <w:r w:rsidRPr="005C1902">
        <w:rPr>
          <w:rFonts w:asciiTheme="minorBidi" w:hAnsiTheme="minorBidi" w:cstheme="minorBidi"/>
          <w:bCs/>
          <w:sz w:val="24"/>
          <w:szCs w:val="24"/>
        </w:rPr>
        <w:t xml:space="preserve"> </w:t>
      </w:r>
    </w:p>
    <w:p w14:paraId="1B9CFDB8" w14:textId="5F8656AF" w:rsidR="00B40CA3" w:rsidRPr="005C1902" w:rsidRDefault="00B40CA3" w:rsidP="00F012A8">
      <w:pPr>
        <w:pStyle w:val="ListParagraph"/>
        <w:numPr>
          <w:ilvl w:val="2"/>
          <w:numId w:val="3"/>
        </w:numPr>
        <w:spacing w:after="160"/>
        <w:ind w:left="1800" w:hanging="450"/>
        <w:jc w:val="both"/>
        <w:rPr>
          <w:rFonts w:asciiTheme="minorBidi" w:hAnsiTheme="minorBidi" w:cstheme="minorBidi"/>
          <w:sz w:val="24"/>
          <w:szCs w:val="24"/>
        </w:rPr>
      </w:pPr>
      <w:r w:rsidRPr="005C1902">
        <w:rPr>
          <w:rFonts w:asciiTheme="minorBidi" w:hAnsiTheme="minorBidi" w:cstheme="minorBidi"/>
          <w:sz w:val="24"/>
          <w:szCs w:val="24"/>
          <w:bdr w:val="none" w:sz="0" w:space="0" w:color="auto" w:frame="1"/>
        </w:rPr>
        <w:t>Conduct</w:t>
      </w:r>
      <w:r w:rsidR="00A17DBC">
        <w:rPr>
          <w:rFonts w:asciiTheme="minorBidi" w:hAnsiTheme="minorBidi" w:cstheme="minorBidi"/>
          <w:sz w:val="24"/>
          <w:szCs w:val="24"/>
          <w:bdr w:val="none" w:sz="0" w:space="0" w:color="auto" w:frame="1"/>
        </w:rPr>
        <w:t>ing</w:t>
      </w:r>
      <w:r w:rsidRPr="005C1902">
        <w:rPr>
          <w:rFonts w:asciiTheme="minorBidi" w:hAnsiTheme="minorBidi" w:cstheme="minorBidi"/>
          <w:sz w:val="24"/>
          <w:szCs w:val="24"/>
          <w:bdr w:val="none" w:sz="0" w:space="0" w:color="auto" w:frame="1"/>
        </w:rPr>
        <w:t xml:space="preserve"> a press media conference pre-event, and lineup to expand the media list by identifying journalists interested in the topics. Making sure they are invited to the event and are supporting the coverage and publications.</w:t>
      </w:r>
    </w:p>
    <w:p w14:paraId="70BE4C3D" w14:textId="02B23D1D" w:rsidR="00B40CA3" w:rsidRPr="005C1902" w:rsidRDefault="00B40CA3" w:rsidP="00F012A8">
      <w:pPr>
        <w:pStyle w:val="ListParagraph"/>
        <w:numPr>
          <w:ilvl w:val="2"/>
          <w:numId w:val="3"/>
        </w:numPr>
        <w:spacing w:after="160"/>
        <w:ind w:left="1800" w:hanging="450"/>
        <w:jc w:val="both"/>
        <w:rPr>
          <w:rFonts w:asciiTheme="minorBidi" w:hAnsiTheme="minorBidi" w:cstheme="minorBidi"/>
          <w:sz w:val="24"/>
          <w:szCs w:val="24"/>
        </w:rPr>
      </w:pPr>
      <w:r w:rsidRPr="005C1902">
        <w:rPr>
          <w:rFonts w:asciiTheme="minorBidi" w:hAnsiTheme="minorBidi" w:cstheme="minorBidi"/>
          <w:sz w:val="24"/>
          <w:szCs w:val="24"/>
        </w:rPr>
        <w:t>Writ</w:t>
      </w:r>
      <w:r w:rsidR="00A17DBC">
        <w:rPr>
          <w:rFonts w:asciiTheme="minorBidi" w:hAnsiTheme="minorBidi" w:cstheme="minorBidi"/>
          <w:sz w:val="24"/>
          <w:szCs w:val="24"/>
        </w:rPr>
        <w:t>ing</w:t>
      </w:r>
      <w:r w:rsidRPr="005C1902">
        <w:rPr>
          <w:rFonts w:asciiTheme="minorBidi" w:hAnsiTheme="minorBidi" w:cstheme="minorBidi"/>
          <w:sz w:val="24"/>
          <w:szCs w:val="24"/>
        </w:rPr>
        <w:t xml:space="preserve"> press pitches in all the three phases of the event (pre-event, during the event, and post-event) to build the foundation for persuading the readers turning into participants. This activity must also focus on providing information for the media and journalists and making sure the right and adequate information are being shared.</w:t>
      </w:r>
    </w:p>
    <w:p w14:paraId="4F7FBC8A" w14:textId="5E0054B6" w:rsidR="00B40CA3" w:rsidRPr="005C1902" w:rsidRDefault="00B40CA3" w:rsidP="00F012A8">
      <w:pPr>
        <w:pStyle w:val="ListParagraph"/>
        <w:numPr>
          <w:ilvl w:val="2"/>
          <w:numId w:val="3"/>
        </w:numPr>
        <w:spacing w:after="160"/>
        <w:ind w:left="1800" w:hanging="450"/>
        <w:jc w:val="both"/>
        <w:rPr>
          <w:rFonts w:asciiTheme="minorBidi" w:hAnsiTheme="minorBidi" w:cstheme="minorBidi"/>
          <w:sz w:val="24"/>
          <w:szCs w:val="24"/>
        </w:rPr>
      </w:pPr>
      <w:r w:rsidRPr="005C1902">
        <w:rPr>
          <w:rFonts w:asciiTheme="minorBidi" w:hAnsiTheme="minorBidi" w:cstheme="minorBidi"/>
          <w:sz w:val="24"/>
          <w:szCs w:val="24"/>
        </w:rPr>
        <w:t>Monitor</w:t>
      </w:r>
      <w:r w:rsidR="00A17DBC">
        <w:rPr>
          <w:rFonts w:asciiTheme="minorBidi" w:hAnsiTheme="minorBidi" w:cstheme="minorBidi"/>
          <w:sz w:val="24"/>
          <w:szCs w:val="24"/>
        </w:rPr>
        <w:t>ing</w:t>
      </w:r>
      <w:r w:rsidRPr="005C1902">
        <w:rPr>
          <w:rFonts w:asciiTheme="minorBidi" w:hAnsiTheme="minorBidi" w:cstheme="minorBidi"/>
          <w:sz w:val="24"/>
          <w:szCs w:val="24"/>
        </w:rPr>
        <w:t xml:space="preserve"> and coordinate closely with the EMC to assure the promotional content is placed, publicized and conducted. </w:t>
      </w:r>
    </w:p>
    <w:p w14:paraId="7270E80D" w14:textId="77777777" w:rsidR="00EA7013" w:rsidRPr="005C1902" w:rsidRDefault="00EA7013" w:rsidP="005C1902">
      <w:pPr>
        <w:pStyle w:val="ListParagraph"/>
        <w:spacing w:after="160"/>
        <w:ind w:left="1800"/>
        <w:jc w:val="both"/>
        <w:rPr>
          <w:rFonts w:asciiTheme="minorBidi" w:hAnsiTheme="minorBidi" w:cstheme="minorBidi"/>
          <w:sz w:val="24"/>
          <w:szCs w:val="24"/>
        </w:rPr>
      </w:pPr>
    </w:p>
    <w:p w14:paraId="70832678" w14:textId="77777777" w:rsidR="00B40CA3" w:rsidRPr="005C1902" w:rsidRDefault="00B40CA3" w:rsidP="00AB10D2">
      <w:pPr>
        <w:pStyle w:val="ListParagraph"/>
        <w:numPr>
          <w:ilvl w:val="3"/>
          <w:numId w:val="1"/>
        </w:numPr>
        <w:spacing w:after="160"/>
        <w:rPr>
          <w:rFonts w:asciiTheme="minorBidi" w:hAnsiTheme="minorBidi" w:cstheme="minorBidi"/>
          <w:b/>
          <w:bCs/>
          <w:sz w:val="24"/>
          <w:szCs w:val="24"/>
        </w:rPr>
      </w:pPr>
      <w:r w:rsidRPr="005C1902">
        <w:rPr>
          <w:rFonts w:asciiTheme="minorBidi" w:hAnsiTheme="minorBidi" w:cstheme="minorBidi"/>
          <w:b/>
          <w:bCs/>
          <w:sz w:val="24"/>
          <w:szCs w:val="24"/>
        </w:rPr>
        <w:t>Presentation and Moderation, including but not limited to:</w:t>
      </w:r>
    </w:p>
    <w:p w14:paraId="7267AB39" w14:textId="0ADF395C" w:rsidR="00B40CA3" w:rsidRPr="005C1902" w:rsidRDefault="00B40CA3" w:rsidP="00F012A8">
      <w:pPr>
        <w:pStyle w:val="ListParagraph"/>
        <w:numPr>
          <w:ilvl w:val="1"/>
          <w:numId w:val="4"/>
        </w:numPr>
        <w:spacing w:after="160"/>
        <w:jc w:val="both"/>
        <w:rPr>
          <w:rFonts w:asciiTheme="minorBidi" w:hAnsiTheme="minorBidi" w:cstheme="minorBidi"/>
          <w:sz w:val="24"/>
          <w:szCs w:val="24"/>
        </w:rPr>
      </w:pPr>
      <w:r w:rsidRPr="005C1902">
        <w:rPr>
          <w:rFonts w:asciiTheme="minorBidi" w:hAnsiTheme="minorBidi" w:cstheme="minorBidi"/>
          <w:sz w:val="24"/>
          <w:szCs w:val="24"/>
        </w:rPr>
        <w:t>Prepar</w:t>
      </w:r>
      <w:r w:rsidR="00A17DBC">
        <w:rPr>
          <w:rFonts w:asciiTheme="minorBidi" w:hAnsiTheme="minorBidi" w:cstheme="minorBidi"/>
          <w:sz w:val="24"/>
          <w:szCs w:val="24"/>
        </w:rPr>
        <w:t>ing</w:t>
      </w:r>
      <w:r w:rsidRPr="005C1902">
        <w:rPr>
          <w:rFonts w:asciiTheme="minorBidi" w:hAnsiTheme="minorBidi" w:cstheme="minorBidi"/>
          <w:sz w:val="24"/>
          <w:szCs w:val="24"/>
        </w:rPr>
        <w:t xml:space="preserve"> presentations based on the thematic programs of the event.</w:t>
      </w:r>
      <w:r w:rsidR="007E62F4" w:rsidRPr="005C1902">
        <w:rPr>
          <w:rFonts w:asciiTheme="minorBidi" w:hAnsiTheme="minorBidi" w:cstheme="minorBidi"/>
          <w:sz w:val="24"/>
          <w:szCs w:val="24"/>
        </w:rPr>
        <w:t xml:space="preserve"> </w:t>
      </w:r>
      <w:r w:rsidRPr="005C1902">
        <w:rPr>
          <w:rFonts w:asciiTheme="minorBidi" w:hAnsiTheme="minorBidi" w:cstheme="minorBidi"/>
          <w:sz w:val="24"/>
          <w:szCs w:val="24"/>
        </w:rPr>
        <w:t>The presentations must include the recent trends of the energy sector and provide awareness on social measures to be considered by different target groups either attending or following the events.</w:t>
      </w:r>
    </w:p>
    <w:p w14:paraId="0E209DA0" w14:textId="3FF9C213" w:rsidR="00B40CA3" w:rsidRPr="005C1902" w:rsidRDefault="00B40CA3" w:rsidP="00F012A8">
      <w:pPr>
        <w:pStyle w:val="ListParagraph"/>
        <w:numPr>
          <w:ilvl w:val="1"/>
          <w:numId w:val="4"/>
        </w:numPr>
        <w:spacing w:after="160"/>
        <w:jc w:val="both"/>
        <w:rPr>
          <w:rFonts w:asciiTheme="minorBidi" w:hAnsiTheme="minorBidi" w:cstheme="minorBidi"/>
          <w:sz w:val="24"/>
          <w:szCs w:val="24"/>
        </w:rPr>
      </w:pPr>
      <w:r w:rsidRPr="005C1902">
        <w:rPr>
          <w:rFonts w:asciiTheme="minorBidi" w:hAnsiTheme="minorBidi" w:cstheme="minorBidi"/>
          <w:sz w:val="24"/>
          <w:szCs w:val="24"/>
        </w:rPr>
        <w:t>Identify</w:t>
      </w:r>
      <w:r w:rsidR="00A17DBC">
        <w:rPr>
          <w:rFonts w:asciiTheme="minorBidi" w:hAnsiTheme="minorBidi" w:cstheme="minorBidi"/>
          <w:sz w:val="24"/>
          <w:szCs w:val="24"/>
        </w:rPr>
        <w:t>ing</w:t>
      </w:r>
      <w:r w:rsidRPr="005C1902">
        <w:rPr>
          <w:rFonts w:asciiTheme="minorBidi" w:hAnsiTheme="minorBidi" w:cstheme="minorBidi"/>
          <w:sz w:val="24"/>
          <w:szCs w:val="24"/>
        </w:rPr>
        <w:t xml:space="preserve"> key speakers and presenters from the energy sector. Making sure to support them with their speeches, presentations, and material beforehand. </w:t>
      </w:r>
    </w:p>
    <w:p w14:paraId="144BB69B" w14:textId="30A83E44" w:rsidR="00B40CA3" w:rsidRPr="005C1902" w:rsidRDefault="00B40CA3" w:rsidP="00F012A8">
      <w:pPr>
        <w:pStyle w:val="ListParagraph"/>
        <w:numPr>
          <w:ilvl w:val="1"/>
          <w:numId w:val="4"/>
        </w:numPr>
        <w:spacing w:after="160"/>
        <w:jc w:val="both"/>
        <w:rPr>
          <w:rFonts w:asciiTheme="minorBidi" w:hAnsiTheme="minorBidi" w:cstheme="minorBidi"/>
          <w:sz w:val="24"/>
          <w:szCs w:val="24"/>
        </w:rPr>
      </w:pPr>
      <w:r w:rsidRPr="005C1902">
        <w:rPr>
          <w:rFonts w:asciiTheme="minorBidi" w:hAnsiTheme="minorBidi" w:cstheme="minorBidi"/>
          <w:sz w:val="24"/>
          <w:szCs w:val="24"/>
        </w:rPr>
        <w:t>Moderat</w:t>
      </w:r>
      <w:r w:rsidR="00A17DBC">
        <w:rPr>
          <w:rFonts w:asciiTheme="minorBidi" w:hAnsiTheme="minorBidi" w:cstheme="minorBidi"/>
          <w:sz w:val="24"/>
          <w:szCs w:val="24"/>
        </w:rPr>
        <w:t>ing</w:t>
      </w:r>
      <w:r w:rsidRPr="005C1902">
        <w:rPr>
          <w:rFonts w:asciiTheme="minorBidi" w:hAnsiTheme="minorBidi" w:cstheme="minorBidi"/>
          <w:sz w:val="24"/>
          <w:szCs w:val="24"/>
        </w:rPr>
        <w:t xml:space="preserve"> the sessions, panel discussions, and programs considered for the events as per the agreed schedule of ASEW.</w:t>
      </w:r>
    </w:p>
    <w:p w14:paraId="37A9039E" w14:textId="77777777" w:rsidR="00EA7013" w:rsidRPr="005C1902" w:rsidRDefault="00EA7013" w:rsidP="005C1902">
      <w:pPr>
        <w:pStyle w:val="ListParagraph"/>
        <w:spacing w:after="160"/>
        <w:ind w:left="1350"/>
        <w:jc w:val="both"/>
        <w:rPr>
          <w:rFonts w:asciiTheme="minorBidi" w:hAnsiTheme="minorBidi" w:cstheme="minorBidi"/>
          <w:sz w:val="24"/>
          <w:szCs w:val="24"/>
        </w:rPr>
      </w:pPr>
    </w:p>
    <w:p w14:paraId="69FC9DC9" w14:textId="77777777" w:rsidR="00B40CA3" w:rsidRPr="005C1902" w:rsidRDefault="00B40CA3" w:rsidP="00AB10D2">
      <w:pPr>
        <w:pStyle w:val="ListParagraph"/>
        <w:numPr>
          <w:ilvl w:val="3"/>
          <w:numId w:val="1"/>
        </w:numPr>
        <w:spacing w:after="160"/>
        <w:rPr>
          <w:rFonts w:asciiTheme="minorBidi" w:hAnsiTheme="minorBidi" w:cstheme="minorBidi"/>
          <w:b/>
          <w:bCs/>
          <w:sz w:val="24"/>
          <w:szCs w:val="24"/>
        </w:rPr>
      </w:pPr>
      <w:r w:rsidRPr="005C1902">
        <w:rPr>
          <w:rFonts w:asciiTheme="minorBidi" w:hAnsiTheme="minorBidi" w:cstheme="minorBidi"/>
          <w:b/>
          <w:bCs/>
          <w:sz w:val="24"/>
          <w:szCs w:val="24"/>
        </w:rPr>
        <w:t>Invitation and Preparation of the speakers, including but not limited to:</w:t>
      </w:r>
    </w:p>
    <w:p w14:paraId="1B3E1C9C" w14:textId="77777777" w:rsidR="00B40CA3" w:rsidRPr="005C1902" w:rsidRDefault="00B40CA3" w:rsidP="00F012A8">
      <w:pPr>
        <w:pStyle w:val="ListParagraph"/>
        <w:numPr>
          <w:ilvl w:val="1"/>
          <w:numId w:val="5"/>
        </w:numPr>
        <w:spacing w:after="160"/>
        <w:jc w:val="both"/>
        <w:rPr>
          <w:rFonts w:asciiTheme="minorBidi" w:hAnsiTheme="minorBidi" w:cstheme="minorBidi"/>
          <w:sz w:val="24"/>
          <w:szCs w:val="24"/>
        </w:rPr>
      </w:pPr>
      <w:r w:rsidRPr="005C1902">
        <w:rPr>
          <w:rFonts w:asciiTheme="minorBidi" w:hAnsiTheme="minorBidi" w:cstheme="minorBidi"/>
          <w:sz w:val="24"/>
          <w:szCs w:val="24"/>
        </w:rPr>
        <w:t>Inviting the key speakers and expected participants by writing formal invitation emails, letters, and online content. Making sure to provide enough information about the event and proving how fruitful the event is going to be for the recipients.</w:t>
      </w:r>
    </w:p>
    <w:p w14:paraId="38DC586D" w14:textId="77777777" w:rsidR="00B40CA3" w:rsidRPr="005C1902" w:rsidRDefault="00B40CA3" w:rsidP="00F012A8">
      <w:pPr>
        <w:pStyle w:val="ListParagraph"/>
        <w:numPr>
          <w:ilvl w:val="1"/>
          <w:numId w:val="5"/>
        </w:numPr>
        <w:spacing w:after="160"/>
        <w:jc w:val="both"/>
        <w:rPr>
          <w:rFonts w:asciiTheme="minorBidi" w:hAnsiTheme="minorBidi" w:cstheme="minorBidi"/>
          <w:sz w:val="24"/>
          <w:szCs w:val="24"/>
        </w:rPr>
      </w:pPr>
      <w:r w:rsidRPr="005C1902">
        <w:rPr>
          <w:rFonts w:asciiTheme="minorBidi" w:hAnsiTheme="minorBidi" w:cstheme="minorBidi"/>
          <w:sz w:val="24"/>
          <w:szCs w:val="24"/>
        </w:rPr>
        <w:t xml:space="preserve">Meeting and preparing the speakers in advance making sure they know the concepts and targets of the event and its different thematic approach. </w:t>
      </w:r>
    </w:p>
    <w:p w14:paraId="78391992" w14:textId="77777777" w:rsidR="00B40CA3" w:rsidRPr="005C1902" w:rsidRDefault="00B40CA3" w:rsidP="00F012A8">
      <w:pPr>
        <w:pStyle w:val="ListParagraph"/>
        <w:numPr>
          <w:ilvl w:val="1"/>
          <w:numId w:val="5"/>
        </w:numPr>
        <w:spacing w:after="160"/>
        <w:jc w:val="both"/>
        <w:rPr>
          <w:rFonts w:asciiTheme="minorBidi" w:hAnsiTheme="minorBidi" w:cstheme="minorBidi"/>
          <w:sz w:val="24"/>
          <w:szCs w:val="24"/>
        </w:rPr>
      </w:pPr>
      <w:r w:rsidRPr="005C1902">
        <w:rPr>
          <w:rFonts w:asciiTheme="minorBidi" w:hAnsiTheme="minorBidi" w:cstheme="minorBidi"/>
          <w:sz w:val="24"/>
          <w:szCs w:val="24"/>
        </w:rPr>
        <w:t xml:space="preserve">Rehearsal with the speakers and presenters </w:t>
      </w:r>
    </w:p>
    <w:p w14:paraId="4196FD49" w14:textId="77777777" w:rsidR="00B40CA3" w:rsidRDefault="00B40CA3" w:rsidP="00F012A8">
      <w:pPr>
        <w:pStyle w:val="ListParagraph"/>
        <w:numPr>
          <w:ilvl w:val="1"/>
          <w:numId w:val="5"/>
        </w:numPr>
        <w:spacing w:after="160"/>
        <w:jc w:val="both"/>
        <w:rPr>
          <w:rFonts w:asciiTheme="minorBidi" w:hAnsiTheme="minorBidi" w:cstheme="minorBidi"/>
          <w:sz w:val="24"/>
          <w:szCs w:val="24"/>
        </w:rPr>
      </w:pPr>
      <w:r w:rsidRPr="005C1902">
        <w:rPr>
          <w:rFonts w:asciiTheme="minorBidi" w:hAnsiTheme="minorBidi" w:cstheme="minorBidi"/>
          <w:sz w:val="24"/>
          <w:szCs w:val="24"/>
        </w:rPr>
        <w:t>Giving advice on presentations and speeches before the event</w:t>
      </w:r>
    </w:p>
    <w:p w14:paraId="587FAE1D" w14:textId="77777777" w:rsidR="00EA7013" w:rsidRPr="005C1902" w:rsidRDefault="00EA7013" w:rsidP="005C1902">
      <w:pPr>
        <w:pStyle w:val="ListParagraph"/>
        <w:spacing w:after="160"/>
        <w:ind w:left="1350"/>
        <w:jc w:val="both"/>
        <w:rPr>
          <w:rFonts w:asciiTheme="minorBidi" w:hAnsiTheme="minorBidi" w:cstheme="minorBidi"/>
          <w:sz w:val="24"/>
          <w:szCs w:val="24"/>
        </w:rPr>
      </w:pPr>
    </w:p>
    <w:p w14:paraId="35476B26" w14:textId="77777777" w:rsidR="00B40CA3" w:rsidRPr="005C1902" w:rsidRDefault="00B40CA3" w:rsidP="00AB10D2">
      <w:pPr>
        <w:pStyle w:val="ListParagraph"/>
        <w:numPr>
          <w:ilvl w:val="3"/>
          <w:numId w:val="1"/>
        </w:numPr>
        <w:spacing w:after="160"/>
        <w:rPr>
          <w:rFonts w:asciiTheme="minorBidi" w:hAnsiTheme="minorBidi" w:cstheme="minorBidi"/>
          <w:b/>
          <w:bCs/>
          <w:sz w:val="24"/>
          <w:szCs w:val="24"/>
        </w:rPr>
      </w:pPr>
      <w:r w:rsidRPr="005C1902">
        <w:rPr>
          <w:rFonts w:asciiTheme="minorBidi" w:hAnsiTheme="minorBidi" w:cstheme="minorBidi"/>
          <w:b/>
          <w:bCs/>
          <w:sz w:val="24"/>
          <w:szCs w:val="24"/>
        </w:rPr>
        <w:t>Program moderation</w:t>
      </w:r>
    </w:p>
    <w:p w14:paraId="0FE657C4" w14:textId="77777777" w:rsidR="00B40CA3" w:rsidRPr="005C1902" w:rsidRDefault="00B40CA3" w:rsidP="00F012A8">
      <w:pPr>
        <w:pStyle w:val="ListParagraph"/>
        <w:numPr>
          <w:ilvl w:val="1"/>
          <w:numId w:val="5"/>
        </w:numPr>
        <w:spacing w:after="160"/>
        <w:jc w:val="both"/>
        <w:rPr>
          <w:rFonts w:asciiTheme="minorBidi" w:hAnsiTheme="minorBidi" w:cstheme="minorBidi"/>
          <w:sz w:val="24"/>
          <w:szCs w:val="24"/>
        </w:rPr>
      </w:pPr>
      <w:r w:rsidRPr="005C1902">
        <w:rPr>
          <w:rFonts w:asciiTheme="minorBidi" w:hAnsiTheme="minorBidi" w:cstheme="minorBidi"/>
          <w:sz w:val="24"/>
          <w:szCs w:val="24"/>
        </w:rPr>
        <w:t xml:space="preserve">Writing and rehearsing scripts relevant to the ASEW’s events   </w:t>
      </w:r>
    </w:p>
    <w:p w14:paraId="12C1AE35" w14:textId="77777777" w:rsidR="00B40CA3" w:rsidRPr="005C1902" w:rsidRDefault="00B40CA3" w:rsidP="00F012A8">
      <w:pPr>
        <w:pStyle w:val="ListParagraph"/>
        <w:numPr>
          <w:ilvl w:val="1"/>
          <w:numId w:val="5"/>
        </w:numPr>
        <w:spacing w:after="160"/>
        <w:jc w:val="both"/>
        <w:rPr>
          <w:rFonts w:asciiTheme="minorBidi" w:hAnsiTheme="minorBidi" w:cstheme="minorBidi"/>
          <w:sz w:val="24"/>
          <w:szCs w:val="24"/>
        </w:rPr>
      </w:pPr>
      <w:r w:rsidRPr="005C1902">
        <w:rPr>
          <w:rFonts w:asciiTheme="minorBidi" w:hAnsiTheme="minorBidi" w:cstheme="minorBidi"/>
          <w:sz w:val="24"/>
          <w:szCs w:val="24"/>
        </w:rPr>
        <w:t>Keeping updates of the ASEW delegates/presenter’s biography</w:t>
      </w:r>
    </w:p>
    <w:p w14:paraId="2B44DCFB" w14:textId="77777777" w:rsidR="00B40CA3" w:rsidRPr="005C1902" w:rsidRDefault="00B40CA3" w:rsidP="00F012A8">
      <w:pPr>
        <w:pStyle w:val="ListParagraph"/>
        <w:numPr>
          <w:ilvl w:val="1"/>
          <w:numId w:val="5"/>
        </w:numPr>
        <w:spacing w:after="160"/>
        <w:jc w:val="both"/>
        <w:rPr>
          <w:rFonts w:asciiTheme="minorBidi" w:hAnsiTheme="minorBidi" w:cstheme="minorBidi"/>
          <w:sz w:val="24"/>
          <w:szCs w:val="24"/>
        </w:rPr>
      </w:pPr>
      <w:r w:rsidRPr="005C1902">
        <w:rPr>
          <w:rFonts w:asciiTheme="minorBidi" w:hAnsiTheme="minorBidi" w:cstheme="minorBidi"/>
          <w:color w:val="181717"/>
          <w:sz w:val="24"/>
          <w:szCs w:val="24"/>
        </w:rPr>
        <w:t>Provision of a check-list and making sure everything is ready before the guest’s arrival</w:t>
      </w:r>
    </w:p>
    <w:p w14:paraId="0BDE45BB" w14:textId="77777777" w:rsidR="00B40CA3" w:rsidRPr="005C1902" w:rsidRDefault="00B40CA3" w:rsidP="00F012A8">
      <w:pPr>
        <w:pStyle w:val="ListParagraph"/>
        <w:numPr>
          <w:ilvl w:val="1"/>
          <w:numId w:val="5"/>
        </w:numPr>
        <w:spacing w:after="160"/>
        <w:jc w:val="both"/>
        <w:rPr>
          <w:rFonts w:asciiTheme="minorBidi" w:hAnsiTheme="minorBidi" w:cstheme="minorBidi"/>
          <w:sz w:val="24"/>
          <w:szCs w:val="24"/>
        </w:rPr>
      </w:pPr>
      <w:r w:rsidRPr="005C1902">
        <w:rPr>
          <w:rFonts w:asciiTheme="minorBidi" w:hAnsiTheme="minorBidi" w:cstheme="minorBidi"/>
          <w:color w:val="181717"/>
          <w:sz w:val="24"/>
          <w:szCs w:val="24"/>
        </w:rPr>
        <w:t>Preparing and imp</w:t>
      </w:r>
      <w:r w:rsidR="007E62F4" w:rsidRPr="005C1902">
        <w:rPr>
          <w:rFonts w:asciiTheme="minorBidi" w:hAnsiTheme="minorBidi" w:cstheme="minorBidi"/>
          <w:color w:val="181717"/>
          <w:sz w:val="24"/>
          <w:szCs w:val="24"/>
        </w:rPr>
        <w:t>le</w:t>
      </w:r>
      <w:r w:rsidRPr="005C1902">
        <w:rPr>
          <w:rFonts w:asciiTheme="minorBidi" w:hAnsiTheme="minorBidi" w:cstheme="minorBidi"/>
          <w:color w:val="181717"/>
          <w:sz w:val="24"/>
          <w:szCs w:val="24"/>
        </w:rPr>
        <w:t>menting all program agenda and sessions, and ensuring all the event’s activities go smoothly</w:t>
      </w:r>
    </w:p>
    <w:p w14:paraId="6925C16A" w14:textId="77777777" w:rsidR="00EA7013" w:rsidRDefault="00B40CA3" w:rsidP="00F012A8">
      <w:pPr>
        <w:pStyle w:val="ListParagraph"/>
        <w:numPr>
          <w:ilvl w:val="1"/>
          <w:numId w:val="5"/>
        </w:numPr>
        <w:spacing w:after="160"/>
        <w:jc w:val="both"/>
        <w:rPr>
          <w:rFonts w:asciiTheme="minorBidi" w:hAnsiTheme="minorBidi" w:cstheme="minorBidi"/>
          <w:color w:val="181717"/>
          <w:sz w:val="24"/>
          <w:szCs w:val="24"/>
        </w:rPr>
      </w:pPr>
      <w:r w:rsidRPr="005C1902">
        <w:rPr>
          <w:rFonts w:asciiTheme="minorBidi" w:hAnsiTheme="minorBidi" w:cstheme="minorBidi"/>
          <w:color w:val="181717"/>
          <w:sz w:val="24"/>
          <w:szCs w:val="24"/>
        </w:rPr>
        <w:t xml:space="preserve">Hosting technical and non-technical sessions throughout the events </w:t>
      </w:r>
    </w:p>
    <w:p w14:paraId="6879FF55" w14:textId="77777777" w:rsidR="00484DF4" w:rsidRDefault="00484DF4" w:rsidP="00484DF4">
      <w:pPr>
        <w:pStyle w:val="ListParagraph"/>
        <w:spacing w:after="160"/>
        <w:ind w:left="1350"/>
        <w:jc w:val="both"/>
        <w:rPr>
          <w:rFonts w:asciiTheme="minorBidi" w:hAnsiTheme="minorBidi" w:cstheme="minorBidi"/>
          <w:color w:val="181717"/>
          <w:sz w:val="24"/>
          <w:szCs w:val="24"/>
        </w:rPr>
      </w:pPr>
    </w:p>
    <w:p w14:paraId="2B455B70" w14:textId="77777777" w:rsidR="00677DDA" w:rsidRPr="000B0686" w:rsidRDefault="00677DDA" w:rsidP="000B0686">
      <w:pPr>
        <w:pStyle w:val="ListParagraph"/>
        <w:numPr>
          <w:ilvl w:val="0"/>
          <w:numId w:val="5"/>
        </w:numPr>
        <w:spacing w:before="240" w:after="240"/>
        <w:jc w:val="both"/>
        <w:rPr>
          <w:rFonts w:asciiTheme="minorBidi" w:hAnsiTheme="minorBidi" w:cstheme="minorBidi"/>
          <w:b/>
          <w:bCs/>
          <w:sz w:val="24"/>
          <w:szCs w:val="24"/>
        </w:rPr>
      </w:pPr>
      <w:r w:rsidRPr="000B0686">
        <w:rPr>
          <w:rFonts w:asciiTheme="minorBidi" w:hAnsiTheme="minorBidi" w:cstheme="minorBidi"/>
          <w:b/>
          <w:sz w:val="24"/>
          <w:szCs w:val="24"/>
        </w:rPr>
        <w:t xml:space="preserve">Awareness programs and campaigns: </w:t>
      </w:r>
    </w:p>
    <w:p w14:paraId="1ED19F52" w14:textId="3D0566E2" w:rsidR="00677DDA" w:rsidRPr="005C1902" w:rsidRDefault="00567A26" w:rsidP="00677DDA">
      <w:pPr>
        <w:jc w:val="both"/>
        <w:rPr>
          <w:rFonts w:asciiTheme="minorBidi" w:hAnsiTheme="minorBidi" w:cstheme="minorBidi"/>
          <w:sz w:val="24"/>
          <w:szCs w:val="24"/>
        </w:rPr>
      </w:pPr>
      <w:r>
        <w:rPr>
          <w:rFonts w:asciiTheme="minorBidi" w:hAnsiTheme="minorBidi" w:cstheme="minorBidi"/>
          <w:sz w:val="24"/>
          <w:szCs w:val="24"/>
        </w:rPr>
        <w:t xml:space="preserve">Arranging </w:t>
      </w:r>
      <w:r w:rsidR="00A17DBC">
        <w:rPr>
          <w:rFonts w:asciiTheme="minorBidi" w:hAnsiTheme="minorBidi" w:cstheme="minorBidi"/>
          <w:sz w:val="24"/>
          <w:szCs w:val="24"/>
        </w:rPr>
        <w:t>series</w:t>
      </w:r>
      <w:r>
        <w:rPr>
          <w:rFonts w:asciiTheme="minorBidi" w:hAnsiTheme="minorBidi" w:cstheme="minorBidi"/>
          <w:sz w:val="24"/>
          <w:szCs w:val="24"/>
        </w:rPr>
        <w:t xml:space="preserve"> of </w:t>
      </w:r>
      <w:r w:rsidR="00677DDA" w:rsidRPr="005C1902">
        <w:rPr>
          <w:rFonts w:asciiTheme="minorBidi" w:hAnsiTheme="minorBidi" w:cstheme="minorBidi"/>
          <w:sz w:val="24"/>
          <w:szCs w:val="24"/>
        </w:rPr>
        <w:t>campaign</w:t>
      </w:r>
      <w:r>
        <w:rPr>
          <w:rFonts w:asciiTheme="minorBidi" w:hAnsiTheme="minorBidi" w:cstheme="minorBidi"/>
          <w:sz w:val="24"/>
          <w:szCs w:val="24"/>
        </w:rPr>
        <w:t>s with the</w:t>
      </w:r>
      <w:r w:rsidR="00677DDA" w:rsidRPr="005C1902">
        <w:rPr>
          <w:rFonts w:asciiTheme="minorBidi" w:hAnsiTheme="minorBidi" w:cstheme="minorBidi"/>
          <w:sz w:val="24"/>
          <w:szCs w:val="24"/>
        </w:rPr>
        <w:t xml:space="preserve"> aims </w:t>
      </w:r>
      <w:r>
        <w:rPr>
          <w:rFonts w:asciiTheme="minorBidi" w:hAnsiTheme="minorBidi" w:cstheme="minorBidi"/>
          <w:sz w:val="24"/>
          <w:szCs w:val="24"/>
        </w:rPr>
        <w:t>of</w:t>
      </w:r>
      <w:r w:rsidRPr="005C1902">
        <w:rPr>
          <w:rFonts w:asciiTheme="minorBidi" w:hAnsiTheme="minorBidi" w:cstheme="minorBidi"/>
          <w:sz w:val="24"/>
          <w:szCs w:val="24"/>
        </w:rPr>
        <w:t xml:space="preserve"> </w:t>
      </w:r>
      <w:r w:rsidR="00677DDA" w:rsidRPr="005C1902">
        <w:rPr>
          <w:rFonts w:asciiTheme="minorBidi" w:hAnsiTheme="minorBidi" w:cstheme="minorBidi"/>
          <w:sz w:val="24"/>
          <w:szCs w:val="24"/>
        </w:rPr>
        <w:t xml:space="preserve">raising consumer/user awareness of the costs and environmental impacts associated with renewable energy and energy consumption addressing a variety of stakeholders, primarily energy </w:t>
      </w:r>
      <w:r w:rsidR="00677DDA" w:rsidRPr="005C1902">
        <w:rPr>
          <w:rFonts w:asciiTheme="minorBidi" w:hAnsiTheme="minorBidi" w:cstheme="minorBidi"/>
          <w:sz w:val="24"/>
          <w:szCs w:val="24"/>
        </w:rPr>
        <w:lastRenderedPageBreak/>
        <w:t>consumers/beneficiaries including women and children. This includes awareness workshops</w:t>
      </w:r>
      <w:r>
        <w:rPr>
          <w:rFonts w:asciiTheme="minorBidi" w:hAnsiTheme="minorBidi" w:cstheme="minorBidi"/>
          <w:sz w:val="24"/>
          <w:szCs w:val="24"/>
        </w:rPr>
        <w:t xml:space="preserve"> for women</w:t>
      </w:r>
      <w:r w:rsidR="00677DDA" w:rsidRPr="005C1902">
        <w:rPr>
          <w:rFonts w:asciiTheme="minorBidi" w:hAnsiTheme="minorBidi" w:cstheme="minorBidi"/>
          <w:sz w:val="24"/>
          <w:szCs w:val="24"/>
        </w:rPr>
        <w:t>, painting</w:t>
      </w:r>
      <w:r>
        <w:rPr>
          <w:rFonts w:asciiTheme="minorBidi" w:hAnsiTheme="minorBidi" w:cstheme="minorBidi"/>
          <w:sz w:val="24"/>
          <w:szCs w:val="24"/>
        </w:rPr>
        <w:t xml:space="preserve"> competition for children</w:t>
      </w:r>
      <w:r w:rsidR="00677DDA">
        <w:rPr>
          <w:rFonts w:asciiTheme="minorBidi" w:hAnsiTheme="minorBidi" w:cstheme="minorBidi"/>
          <w:sz w:val="24"/>
          <w:szCs w:val="24"/>
        </w:rPr>
        <w:t>,</w:t>
      </w:r>
      <w:r w:rsidR="00677DDA" w:rsidRPr="005C1902">
        <w:rPr>
          <w:rFonts w:asciiTheme="minorBidi" w:hAnsiTheme="minorBidi" w:cstheme="minorBidi"/>
          <w:sz w:val="24"/>
          <w:szCs w:val="24"/>
        </w:rPr>
        <w:t xml:space="preserve"> essay writing competitions</w:t>
      </w:r>
      <w:r>
        <w:rPr>
          <w:rFonts w:asciiTheme="minorBidi" w:hAnsiTheme="minorBidi" w:cstheme="minorBidi"/>
          <w:sz w:val="24"/>
          <w:szCs w:val="24"/>
        </w:rPr>
        <w:t xml:space="preserve"> for youngsters</w:t>
      </w:r>
      <w:r w:rsidR="00677DDA" w:rsidRPr="005C1902">
        <w:rPr>
          <w:rFonts w:asciiTheme="minorBidi" w:hAnsiTheme="minorBidi" w:cstheme="minorBidi"/>
          <w:sz w:val="24"/>
          <w:szCs w:val="24"/>
        </w:rPr>
        <w:t xml:space="preserve">, and </w:t>
      </w:r>
      <w:r>
        <w:rPr>
          <w:rFonts w:asciiTheme="minorBidi" w:hAnsiTheme="minorBidi" w:cstheme="minorBidi"/>
          <w:sz w:val="24"/>
          <w:szCs w:val="24"/>
        </w:rPr>
        <w:t xml:space="preserve">awareness programs for </w:t>
      </w:r>
      <w:r w:rsidR="00677DDA" w:rsidRPr="005C1902">
        <w:rPr>
          <w:rFonts w:asciiTheme="minorBidi" w:hAnsiTheme="minorBidi" w:cstheme="minorBidi"/>
          <w:sz w:val="24"/>
          <w:szCs w:val="24"/>
        </w:rPr>
        <w:t xml:space="preserve">religious scholars to convey strong messages to families with the aim of drawing public attention to certain </w:t>
      </w:r>
      <w:proofErr w:type="spellStart"/>
      <w:r w:rsidR="00677DDA" w:rsidRPr="005C1902">
        <w:rPr>
          <w:rFonts w:asciiTheme="minorBidi" w:hAnsiTheme="minorBidi" w:cstheme="minorBidi"/>
          <w:sz w:val="24"/>
          <w:szCs w:val="24"/>
        </w:rPr>
        <w:t>behavio</w:t>
      </w:r>
      <w:r w:rsidR="00A17DBC">
        <w:rPr>
          <w:rFonts w:asciiTheme="minorBidi" w:hAnsiTheme="minorBidi" w:cstheme="minorBidi"/>
          <w:sz w:val="24"/>
          <w:szCs w:val="24"/>
        </w:rPr>
        <w:t>u</w:t>
      </w:r>
      <w:r w:rsidR="00677DDA" w:rsidRPr="005C1902">
        <w:rPr>
          <w:rFonts w:asciiTheme="minorBidi" w:hAnsiTheme="minorBidi" w:cstheme="minorBidi"/>
          <w:sz w:val="24"/>
          <w:szCs w:val="24"/>
        </w:rPr>
        <w:t>rs</w:t>
      </w:r>
      <w:proofErr w:type="spellEnd"/>
      <w:r w:rsidR="00677DDA" w:rsidRPr="005C1902">
        <w:rPr>
          <w:rFonts w:asciiTheme="minorBidi" w:hAnsiTheme="minorBidi" w:cstheme="minorBidi"/>
          <w:sz w:val="24"/>
          <w:szCs w:val="24"/>
        </w:rPr>
        <w:t xml:space="preserve"> that can support energy conservation and efficiency.</w:t>
      </w:r>
      <w:r w:rsidR="00DD5D43">
        <w:rPr>
          <w:rFonts w:asciiTheme="minorBidi" w:hAnsiTheme="minorBidi" w:cstheme="minorBidi"/>
          <w:sz w:val="24"/>
          <w:szCs w:val="24"/>
        </w:rPr>
        <w:t xml:space="preserve"> </w:t>
      </w:r>
      <w:r w:rsidR="00DD5D43" w:rsidRPr="00FA2577">
        <w:rPr>
          <w:rFonts w:asciiTheme="minorBidi" w:hAnsiTheme="minorBidi" w:cstheme="minorBidi"/>
          <w:b/>
          <w:bCs/>
          <w:sz w:val="24"/>
          <w:szCs w:val="24"/>
        </w:rPr>
        <w:t>Awareness programs are bu</w:t>
      </w:r>
      <w:r w:rsidR="00460CBF">
        <w:rPr>
          <w:rFonts w:asciiTheme="minorBidi" w:hAnsiTheme="minorBidi" w:cstheme="minorBidi"/>
          <w:b/>
          <w:bCs/>
          <w:sz w:val="24"/>
          <w:szCs w:val="24"/>
        </w:rPr>
        <w:t xml:space="preserve">dgeted for </w:t>
      </w:r>
      <w:r w:rsidR="00502C80">
        <w:rPr>
          <w:rFonts w:asciiTheme="minorBidi" w:hAnsiTheme="minorBidi" w:cstheme="minorBidi"/>
          <w:b/>
          <w:bCs/>
          <w:sz w:val="24"/>
          <w:szCs w:val="24"/>
        </w:rPr>
        <w:t xml:space="preserve">the </w:t>
      </w:r>
      <w:r w:rsidR="00460CBF">
        <w:rPr>
          <w:rFonts w:asciiTheme="minorBidi" w:hAnsiTheme="minorBidi" w:cstheme="minorBidi"/>
          <w:b/>
          <w:bCs/>
          <w:sz w:val="24"/>
          <w:szCs w:val="24"/>
        </w:rPr>
        <w:t xml:space="preserve">year 2019 </w:t>
      </w:r>
      <w:r w:rsidR="00A17DBC">
        <w:rPr>
          <w:rFonts w:asciiTheme="minorBidi" w:hAnsiTheme="minorBidi" w:cstheme="minorBidi"/>
          <w:b/>
          <w:bCs/>
          <w:sz w:val="24"/>
          <w:szCs w:val="24"/>
        </w:rPr>
        <w:t>and are to take place</w:t>
      </w:r>
      <w:r w:rsidR="00460CBF">
        <w:rPr>
          <w:rFonts w:asciiTheme="minorBidi" w:hAnsiTheme="minorBidi" w:cstheme="minorBidi"/>
          <w:b/>
          <w:bCs/>
          <w:sz w:val="24"/>
          <w:szCs w:val="24"/>
        </w:rPr>
        <w:t xml:space="preserve"> before the </w:t>
      </w:r>
      <w:r w:rsidR="0062243D">
        <w:rPr>
          <w:rFonts w:asciiTheme="minorBidi" w:hAnsiTheme="minorBidi" w:cstheme="minorBidi"/>
          <w:b/>
          <w:bCs/>
          <w:sz w:val="24"/>
          <w:szCs w:val="24"/>
        </w:rPr>
        <w:t>ASEW</w:t>
      </w:r>
      <w:r w:rsidR="008A16C0">
        <w:rPr>
          <w:rFonts w:asciiTheme="minorBidi" w:hAnsiTheme="minorBidi" w:cstheme="minorBidi"/>
          <w:b/>
          <w:bCs/>
          <w:sz w:val="24"/>
          <w:szCs w:val="24"/>
        </w:rPr>
        <w:t xml:space="preserve">. </w:t>
      </w:r>
      <w:r w:rsidR="0062243D">
        <w:rPr>
          <w:rFonts w:asciiTheme="minorBidi" w:hAnsiTheme="minorBidi" w:cstheme="minorBidi"/>
          <w:b/>
          <w:bCs/>
          <w:sz w:val="24"/>
          <w:szCs w:val="24"/>
        </w:rPr>
        <w:t xml:space="preserve">The </w:t>
      </w:r>
      <w:r w:rsidR="008A16C0">
        <w:rPr>
          <w:rFonts w:asciiTheme="minorBidi" w:hAnsiTheme="minorBidi" w:cstheme="minorBidi"/>
          <w:b/>
          <w:bCs/>
          <w:sz w:val="24"/>
          <w:szCs w:val="24"/>
        </w:rPr>
        <w:t xml:space="preserve">ASEW will be held </w:t>
      </w:r>
      <w:r w:rsidR="00A17DBC">
        <w:rPr>
          <w:rFonts w:asciiTheme="minorBidi" w:hAnsiTheme="minorBidi" w:cstheme="minorBidi"/>
          <w:b/>
          <w:bCs/>
          <w:sz w:val="24"/>
          <w:szCs w:val="24"/>
        </w:rPr>
        <w:t xml:space="preserve">in </w:t>
      </w:r>
      <w:r w:rsidR="008A16C0">
        <w:rPr>
          <w:rFonts w:asciiTheme="minorBidi" w:hAnsiTheme="minorBidi" w:cstheme="minorBidi"/>
          <w:b/>
          <w:bCs/>
          <w:sz w:val="24"/>
          <w:szCs w:val="24"/>
        </w:rPr>
        <w:t>Ap</w:t>
      </w:r>
      <w:r w:rsidR="00460CBF">
        <w:rPr>
          <w:rFonts w:asciiTheme="minorBidi" w:hAnsiTheme="minorBidi" w:cstheme="minorBidi"/>
          <w:b/>
          <w:bCs/>
          <w:sz w:val="24"/>
          <w:szCs w:val="24"/>
        </w:rPr>
        <w:t xml:space="preserve">ril 2020. </w:t>
      </w:r>
    </w:p>
    <w:p w14:paraId="6AD9D924" w14:textId="77777777" w:rsidR="00AB10D2" w:rsidRDefault="00AB10D2" w:rsidP="00677DDA">
      <w:pPr>
        <w:jc w:val="both"/>
        <w:rPr>
          <w:rFonts w:asciiTheme="minorBidi" w:hAnsiTheme="minorBidi" w:cstheme="minorBidi"/>
          <w:sz w:val="24"/>
          <w:szCs w:val="24"/>
        </w:rPr>
      </w:pPr>
    </w:p>
    <w:p w14:paraId="426C1770" w14:textId="77777777" w:rsidR="00677DDA" w:rsidRPr="000B0686" w:rsidRDefault="00677DDA" w:rsidP="000B0686">
      <w:pPr>
        <w:pStyle w:val="ListParagraph"/>
        <w:numPr>
          <w:ilvl w:val="1"/>
          <w:numId w:val="17"/>
        </w:numPr>
        <w:spacing w:before="240" w:after="240"/>
        <w:jc w:val="both"/>
        <w:rPr>
          <w:rFonts w:asciiTheme="minorBidi" w:hAnsiTheme="minorBidi" w:cstheme="minorBidi"/>
          <w:b/>
          <w:sz w:val="24"/>
          <w:szCs w:val="24"/>
        </w:rPr>
      </w:pPr>
      <w:r w:rsidRPr="000B0686">
        <w:rPr>
          <w:rFonts w:asciiTheme="minorBidi" w:hAnsiTheme="minorBidi" w:cstheme="minorBidi"/>
          <w:b/>
          <w:sz w:val="24"/>
          <w:szCs w:val="24"/>
        </w:rPr>
        <w:t>Freshta Painting competition:</w:t>
      </w:r>
    </w:p>
    <w:p w14:paraId="47CC0A1D" w14:textId="77777777" w:rsidR="00677DDA" w:rsidRPr="005C1902" w:rsidRDefault="00677DDA" w:rsidP="00677DDA">
      <w:pPr>
        <w:pStyle w:val="ListParagraph"/>
        <w:ind w:left="1080"/>
        <w:rPr>
          <w:rFonts w:asciiTheme="minorBidi" w:hAnsiTheme="minorBidi" w:cstheme="minorBidi"/>
          <w:sz w:val="24"/>
          <w:szCs w:val="24"/>
        </w:rPr>
      </w:pPr>
    </w:p>
    <w:p w14:paraId="79ACDFFC" w14:textId="1348AEF1" w:rsidR="00677DDA" w:rsidRPr="005C1902" w:rsidRDefault="00677DDA" w:rsidP="00B04DED">
      <w:pPr>
        <w:jc w:val="both"/>
        <w:rPr>
          <w:rFonts w:asciiTheme="minorBidi" w:hAnsiTheme="minorBidi" w:cstheme="minorBidi"/>
          <w:bCs/>
          <w:sz w:val="24"/>
          <w:szCs w:val="24"/>
        </w:rPr>
      </w:pPr>
      <w:r w:rsidRPr="009D7096">
        <w:rPr>
          <w:rFonts w:asciiTheme="minorBidi" w:hAnsiTheme="minorBidi" w:cstheme="minorBidi"/>
          <w:bCs/>
          <w:sz w:val="24"/>
          <w:szCs w:val="24"/>
        </w:rPr>
        <w:t>Th</w:t>
      </w:r>
      <w:r w:rsidR="00A17DBC">
        <w:rPr>
          <w:rFonts w:asciiTheme="minorBidi" w:hAnsiTheme="minorBidi" w:cstheme="minorBidi"/>
          <w:bCs/>
          <w:sz w:val="24"/>
          <w:szCs w:val="24"/>
        </w:rPr>
        <w:t>is</w:t>
      </w:r>
      <w:r w:rsidRPr="009D7096">
        <w:rPr>
          <w:rFonts w:asciiTheme="minorBidi" w:hAnsiTheme="minorBidi" w:cstheme="minorBidi"/>
          <w:bCs/>
          <w:sz w:val="24"/>
          <w:szCs w:val="24"/>
        </w:rPr>
        <w:t xml:space="preserve"> program targets school students of 4-9 grades and concentrates on raising their awareness level on the importance of energy &amp; resource conservation, moral &amp; civic values and a basic illustration of how the renewable energy can be produced.</w:t>
      </w:r>
      <w:r w:rsidRPr="005C1902">
        <w:rPr>
          <w:rFonts w:asciiTheme="minorBidi" w:hAnsiTheme="minorBidi" w:cstheme="minorBidi"/>
          <w:bCs/>
          <w:sz w:val="24"/>
          <w:szCs w:val="24"/>
        </w:rPr>
        <w:t xml:space="preserve"> The primary phase of this program includes school visits to reinforce the message of energy &amp; resource conservation, this also includes visiting school students in major cities of Afghanistan. These interactive sessions through visuals (videos, pictures, etc.) and presentations are undertaken to reinforce the content and assess the integration of thoughts into action. Upon concluding the primary phase, school students will be encouraged to participate in a painting and essay writing competition, through which they will represent their </w:t>
      </w:r>
      <w:r w:rsidR="00B04DED">
        <w:rPr>
          <w:rFonts w:asciiTheme="minorBidi" w:hAnsiTheme="minorBidi" w:cstheme="minorBidi"/>
          <w:bCs/>
          <w:sz w:val="24"/>
          <w:szCs w:val="24"/>
        </w:rPr>
        <w:t>thoughts</w:t>
      </w:r>
      <w:r w:rsidRPr="005C1902">
        <w:rPr>
          <w:rFonts w:asciiTheme="minorBidi" w:hAnsiTheme="minorBidi" w:cstheme="minorBidi"/>
          <w:bCs/>
          <w:sz w:val="24"/>
          <w:szCs w:val="24"/>
        </w:rPr>
        <w:t xml:space="preserve"> of the energy conservation in a painting, and an essay. The 10 best paintings and 10 best essays will subsequently be awarded in the Afghanistan Sustainable Energy Week</w:t>
      </w:r>
      <w:r w:rsidR="00B04DED">
        <w:rPr>
          <w:rFonts w:asciiTheme="minorBidi" w:hAnsiTheme="minorBidi" w:cstheme="minorBidi"/>
          <w:bCs/>
          <w:sz w:val="24"/>
          <w:szCs w:val="24"/>
        </w:rPr>
        <w:t>, additionally, the winning essays and paintings will be printed in large sizes and will be exhibited in the exhibition that will take place parallel to ASEW events</w:t>
      </w:r>
      <w:r w:rsidRPr="005C1902">
        <w:rPr>
          <w:rFonts w:asciiTheme="minorBidi" w:hAnsiTheme="minorBidi" w:cstheme="minorBidi"/>
          <w:bCs/>
          <w:sz w:val="24"/>
          <w:szCs w:val="24"/>
        </w:rPr>
        <w:t xml:space="preserve">. The program shall target </w:t>
      </w:r>
      <w:r w:rsidR="00B82475">
        <w:rPr>
          <w:rFonts w:asciiTheme="minorBidi" w:hAnsiTheme="minorBidi" w:cstheme="minorBidi"/>
          <w:bCs/>
          <w:sz w:val="24"/>
          <w:szCs w:val="24"/>
        </w:rPr>
        <w:t>8</w:t>
      </w:r>
      <w:r w:rsidRPr="005C1902">
        <w:rPr>
          <w:rFonts w:asciiTheme="minorBidi" w:hAnsiTheme="minorBidi" w:cstheme="minorBidi"/>
          <w:bCs/>
          <w:sz w:val="24"/>
          <w:szCs w:val="24"/>
        </w:rPr>
        <w:t xml:space="preserve"> schools (Male/Female) in provinces namely Herat, Balkh, </w:t>
      </w:r>
      <w:r w:rsidR="00076554">
        <w:rPr>
          <w:rFonts w:asciiTheme="minorBidi" w:hAnsiTheme="minorBidi" w:cstheme="minorBidi"/>
          <w:bCs/>
          <w:sz w:val="24"/>
          <w:szCs w:val="24"/>
        </w:rPr>
        <w:t>Takhar, and</w:t>
      </w:r>
      <w:r w:rsidR="00B82475">
        <w:rPr>
          <w:rFonts w:asciiTheme="minorBidi" w:hAnsiTheme="minorBidi" w:cstheme="minorBidi"/>
          <w:bCs/>
          <w:sz w:val="24"/>
          <w:szCs w:val="24"/>
        </w:rPr>
        <w:t xml:space="preserve"> Badakhshan,</w:t>
      </w:r>
      <w:r w:rsidRPr="005C1902">
        <w:rPr>
          <w:rFonts w:asciiTheme="minorBidi" w:hAnsiTheme="minorBidi" w:cstheme="minorBidi"/>
          <w:bCs/>
          <w:sz w:val="24"/>
          <w:szCs w:val="24"/>
        </w:rPr>
        <w:t xml:space="preserve"> and in Kabul</w:t>
      </w:r>
      <w:r w:rsidR="00E654E7">
        <w:rPr>
          <w:rFonts w:asciiTheme="minorBidi" w:hAnsiTheme="minorBidi" w:cstheme="minorBidi"/>
          <w:bCs/>
          <w:sz w:val="24"/>
          <w:szCs w:val="24"/>
        </w:rPr>
        <w:t>,</w:t>
      </w:r>
      <w:r w:rsidRPr="005C1902">
        <w:rPr>
          <w:rFonts w:asciiTheme="minorBidi" w:hAnsiTheme="minorBidi" w:cstheme="minorBidi"/>
          <w:bCs/>
          <w:sz w:val="24"/>
          <w:szCs w:val="24"/>
        </w:rPr>
        <w:t xml:space="preserve"> it shall target </w:t>
      </w:r>
      <w:r w:rsidR="00076554">
        <w:rPr>
          <w:rFonts w:asciiTheme="minorBidi" w:hAnsiTheme="minorBidi" w:cstheme="minorBidi"/>
          <w:bCs/>
          <w:sz w:val="24"/>
          <w:szCs w:val="24"/>
        </w:rPr>
        <w:t>6</w:t>
      </w:r>
      <w:r w:rsidRPr="005C1902">
        <w:rPr>
          <w:rFonts w:asciiTheme="minorBidi" w:hAnsiTheme="minorBidi" w:cstheme="minorBidi"/>
          <w:bCs/>
          <w:sz w:val="24"/>
          <w:szCs w:val="24"/>
        </w:rPr>
        <w:t xml:space="preserve"> schools (Male/Female). It's worth mentioning that the program shall target two different target groups, students of 7,8,9 grades (who will be competing in essay writing competition, and would be learning relevant basic knowledge about RE, EE and EC) and students of 4,5,6 grades (who will be competing in painting competition and will be learning basic knowledge about Energy conservation), conducting two different parallel sessions for approximately 100 participants in each school in a single day.</w:t>
      </w:r>
    </w:p>
    <w:p w14:paraId="7819C480" w14:textId="77777777" w:rsidR="00677DDA" w:rsidRDefault="00677DDA" w:rsidP="00677DDA">
      <w:pPr>
        <w:jc w:val="both"/>
        <w:rPr>
          <w:rFonts w:asciiTheme="minorBidi" w:hAnsiTheme="minorBidi" w:cstheme="minorBidi"/>
          <w:bCs/>
          <w:sz w:val="24"/>
          <w:szCs w:val="24"/>
        </w:rPr>
      </w:pPr>
    </w:p>
    <w:p w14:paraId="0F944961" w14:textId="77777777" w:rsidR="00677DDA" w:rsidRPr="000B0686" w:rsidRDefault="00677DDA" w:rsidP="000B0686">
      <w:pPr>
        <w:pStyle w:val="ListParagraph"/>
        <w:numPr>
          <w:ilvl w:val="2"/>
          <w:numId w:val="18"/>
        </w:numPr>
        <w:spacing w:before="240" w:after="240"/>
        <w:jc w:val="both"/>
        <w:rPr>
          <w:rFonts w:asciiTheme="minorBidi" w:hAnsiTheme="minorBidi" w:cstheme="minorBidi"/>
          <w:b/>
          <w:sz w:val="24"/>
          <w:szCs w:val="24"/>
        </w:rPr>
      </w:pPr>
      <w:r w:rsidRPr="000B0686">
        <w:rPr>
          <w:rFonts w:asciiTheme="minorBidi" w:hAnsiTheme="minorBidi" w:cstheme="minorBidi"/>
          <w:b/>
          <w:sz w:val="24"/>
          <w:szCs w:val="24"/>
        </w:rPr>
        <w:t>Required arrangements:</w:t>
      </w:r>
    </w:p>
    <w:p w14:paraId="46CFD0D9" w14:textId="666C07EC"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Liais</w:t>
      </w:r>
      <w:r w:rsidR="00A17DBC">
        <w:rPr>
          <w:rFonts w:asciiTheme="minorBidi" w:hAnsiTheme="minorBidi" w:cstheme="minorBidi"/>
          <w:bCs/>
          <w:sz w:val="24"/>
          <w:szCs w:val="24"/>
          <w:lang w:bidi="fa-IR"/>
        </w:rPr>
        <w:t>ing</w:t>
      </w:r>
      <w:r w:rsidRPr="005C1902">
        <w:rPr>
          <w:rFonts w:asciiTheme="minorBidi" w:hAnsiTheme="minorBidi" w:cstheme="minorBidi"/>
          <w:bCs/>
          <w:sz w:val="24"/>
          <w:szCs w:val="24"/>
          <w:lang w:bidi="fa-IR"/>
        </w:rPr>
        <w:t xml:space="preserve"> with the Ministry of Education and identify</w:t>
      </w:r>
      <w:r w:rsidR="00A17DBC">
        <w:rPr>
          <w:rFonts w:asciiTheme="minorBidi" w:hAnsiTheme="minorBidi" w:cstheme="minorBidi"/>
          <w:bCs/>
          <w:sz w:val="24"/>
          <w:szCs w:val="24"/>
          <w:lang w:bidi="fa-IR"/>
        </w:rPr>
        <w:t>ing</w:t>
      </w:r>
      <w:r w:rsidRPr="005C1902">
        <w:rPr>
          <w:rFonts w:asciiTheme="minorBidi" w:hAnsiTheme="minorBidi" w:cstheme="minorBidi"/>
          <w:bCs/>
          <w:sz w:val="24"/>
          <w:szCs w:val="24"/>
          <w:lang w:bidi="fa-IR"/>
        </w:rPr>
        <w:t xml:space="preserve"> the schools</w:t>
      </w:r>
      <w:r w:rsidR="00A17DBC">
        <w:rPr>
          <w:rFonts w:asciiTheme="minorBidi" w:hAnsiTheme="minorBidi" w:cstheme="minorBidi"/>
          <w:bCs/>
          <w:sz w:val="24"/>
          <w:szCs w:val="24"/>
          <w:lang w:bidi="fa-IR"/>
        </w:rPr>
        <w:t>.</w:t>
      </w:r>
      <w:r w:rsidRPr="005C1902">
        <w:rPr>
          <w:rFonts w:asciiTheme="minorBidi" w:hAnsiTheme="minorBidi" w:cstheme="minorBidi"/>
          <w:bCs/>
          <w:sz w:val="24"/>
          <w:szCs w:val="24"/>
          <w:lang w:bidi="fa-IR"/>
        </w:rPr>
        <w:t xml:space="preserve"> </w:t>
      </w:r>
    </w:p>
    <w:p w14:paraId="2D8C0108" w14:textId="2480EEBB"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Preparing the awareness package (contents that will be delivered to the relevant groups, and conducting the events</w:t>
      </w:r>
      <w:r w:rsidR="000B0686">
        <w:rPr>
          <w:rFonts w:asciiTheme="minorBidi" w:hAnsiTheme="minorBidi" w:cstheme="minorBidi"/>
          <w:bCs/>
          <w:sz w:val="24"/>
          <w:szCs w:val="24"/>
          <w:lang w:bidi="fa-IR"/>
        </w:rPr>
        <w:t>)</w:t>
      </w:r>
      <w:r w:rsidR="00A17DBC">
        <w:rPr>
          <w:rFonts w:asciiTheme="minorBidi" w:hAnsiTheme="minorBidi" w:cstheme="minorBidi"/>
          <w:bCs/>
          <w:sz w:val="24"/>
          <w:szCs w:val="24"/>
          <w:lang w:bidi="fa-IR"/>
        </w:rPr>
        <w:t>.</w:t>
      </w:r>
    </w:p>
    <w:p w14:paraId="6F104E78" w14:textId="6F659FC7"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Form</w:t>
      </w:r>
      <w:r w:rsidR="00A17DBC">
        <w:rPr>
          <w:rFonts w:asciiTheme="minorBidi" w:hAnsiTheme="minorBidi" w:cstheme="minorBidi"/>
          <w:bCs/>
          <w:sz w:val="24"/>
          <w:szCs w:val="24"/>
          <w:lang w:bidi="fa-IR"/>
        </w:rPr>
        <w:t>ing</w:t>
      </w:r>
      <w:r w:rsidRPr="005C1902">
        <w:rPr>
          <w:rFonts w:asciiTheme="minorBidi" w:hAnsiTheme="minorBidi" w:cstheme="minorBidi"/>
          <w:bCs/>
          <w:sz w:val="24"/>
          <w:szCs w:val="24"/>
          <w:lang w:bidi="fa-IR"/>
        </w:rPr>
        <w:t xml:space="preserve"> a jury team in provinces and in Kabul to identify the 10 best paintings and 10 best essays</w:t>
      </w:r>
      <w:r w:rsidR="00A17DBC">
        <w:rPr>
          <w:rFonts w:asciiTheme="minorBidi" w:hAnsiTheme="minorBidi" w:cstheme="minorBidi"/>
          <w:bCs/>
          <w:sz w:val="24"/>
          <w:szCs w:val="24"/>
          <w:lang w:bidi="fa-IR"/>
        </w:rPr>
        <w:t>.</w:t>
      </w:r>
      <w:r w:rsidRPr="005C1902">
        <w:rPr>
          <w:rFonts w:asciiTheme="minorBidi" w:hAnsiTheme="minorBidi" w:cstheme="minorBidi"/>
          <w:bCs/>
          <w:sz w:val="24"/>
          <w:szCs w:val="24"/>
          <w:lang w:bidi="fa-IR"/>
        </w:rPr>
        <w:t xml:space="preserve"> </w:t>
      </w:r>
    </w:p>
    <w:p w14:paraId="5F9F4522" w14:textId="28AF9A72" w:rsidR="00677DDA" w:rsidRPr="005C1902" w:rsidRDefault="000B0686" w:rsidP="00F012A8">
      <w:pPr>
        <w:pStyle w:val="ListParagraph"/>
        <w:numPr>
          <w:ilvl w:val="0"/>
          <w:numId w:val="8"/>
        </w:numPr>
        <w:jc w:val="both"/>
        <w:rPr>
          <w:rFonts w:asciiTheme="minorBidi" w:hAnsiTheme="minorBidi" w:cstheme="minorBidi"/>
          <w:bCs/>
          <w:sz w:val="24"/>
          <w:szCs w:val="24"/>
          <w:lang w:bidi="fa-IR"/>
        </w:rPr>
      </w:pPr>
      <w:r>
        <w:rPr>
          <w:rFonts w:asciiTheme="minorBidi" w:hAnsiTheme="minorBidi" w:cstheme="minorBidi"/>
          <w:bCs/>
          <w:sz w:val="24"/>
          <w:szCs w:val="24"/>
          <w:lang w:bidi="fa-IR"/>
        </w:rPr>
        <w:t xml:space="preserve">Provision and distribution of </w:t>
      </w:r>
      <w:r w:rsidR="00677DDA" w:rsidRPr="005C1902">
        <w:rPr>
          <w:rFonts w:asciiTheme="minorBidi" w:hAnsiTheme="minorBidi" w:cstheme="minorBidi"/>
          <w:bCs/>
          <w:sz w:val="24"/>
          <w:szCs w:val="24"/>
          <w:lang w:bidi="fa-IR"/>
        </w:rPr>
        <w:t>20 glass-made tokens of appreciation for the winners of the competition</w:t>
      </w:r>
      <w:r w:rsidR="00A17DBC">
        <w:rPr>
          <w:rFonts w:asciiTheme="minorBidi" w:hAnsiTheme="minorBidi" w:cstheme="minorBidi"/>
          <w:bCs/>
          <w:sz w:val="24"/>
          <w:szCs w:val="24"/>
          <w:lang w:bidi="fa-IR"/>
        </w:rPr>
        <w:t>.</w:t>
      </w:r>
    </w:p>
    <w:p w14:paraId="7C2C06C9" w14:textId="5978E7A9"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Provid</w:t>
      </w:r>
      <w:r w:rsidR="00A17DBC">
        <w:rPr>
          <w:rFonts w:asciiTheme="minorBidi" w:hAnsiTheme="minorBidi" w:cstheme="minorBidi"/>
          <w:bCs/>
          <w:sz w:val="24"/>
          <w:szCs w:val="24"/>
          <w:lang w:bidi="fa-IR"/>
        </w:rPr>
        <w:t>ing</w:t>
      </w:r>
      <w:r w:rsidRPr="005C1902">
        <w:rPr>
          <w:rFonts w:asciiTheme="minorBidi" w:hAnsiTheme="minorBidi" w:cstheme="minorBidi"/>
          <w:bCs/>
          <w:sz w:val="24"/>
          <w:szCs w:val="24"/>
          <w:lang w:bidi="fa-IR"/>
        </w:rPr>
        <w:t xml:space="preserve"> transportation and accommodation services for up to 16 winne</w:t>
      </w:r>
      <w:r w:rsidR="000B0686">
        <w:rPr>
          <w:rFonts w:asciiTheme="minorBidi" w:hAnsiTheme="minorBidi" w:cstheme="minorBidi"/>
          <w:bCs/>
          <w:sz w:val="24"/>
          <w:szCs w:val="24"/>
          <w:lang w:bidi="fa-IR"/>
        </w:rPr>
        <w:t>rs of the competition in Kabul</w:t>
      </w:r>
      <w:r w:rsidRPr="005C1902">
        <w:rPr>
          <w:rFonts w:asciiTheme="minorBidi" w:hAnsiTheme="minorBidi" w:cstheme="minorBidi"/>
          <w:bCs/>
          <w:sz w:val="24"/>
          <w:szCs w:val="24"/>
          <w:lang w:bidi="fa-IR"/>
        </w:rPr>
        <w:t xml:space="preserve"> ensuring they will attend ASEW’s opening ceremony and receiving their tokens of appreciation from the </w:t>
      </w:r>
      <w:r>
        <w:rPr>
          <w:rFonts w:asciiTheme="minorBidi" w:hAnsiTheme="minorBidi" w:cstheme="minorBidi"/>
          <w:bCs/>
          <w:sz w:val="24"/>
          <w:szCs w:val="24"/>
          <w:lang w:bidi="fa-IR"/>
        </w:rPr>
        <w:t>M</w:t>
      </w:r>
      <w:r w:rsidRPr="005C1902">
        <w:rPr>
          <w:rFonts w:asciiTheme="minorBidi" w:hAnsiTheme="minorBidi" w:cstheme="minorBidi"/>
          <w:bCs/>
          <w:sz w:val="24"/>
          <w:szCs w:val="24"/>
          <w:lang w:bidi="fa-IR"/>
        </w:rPr>
        <w:t>inister of Energy and Water</w:t>
      </w:r>
    </w:p>
    <w:p w14:paraId="400D3A44" w14:textId="08E549E9"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Preparati</w:t>
      </w:r>
      <w:r w:rsidR="004C15F1">
        <w:rPr>
          <w:rFonts w:asciiTheme="minorBidi" w:hAnsiTheme="minorBidi" w:cstheme="minorBidi"/>
          <w:bCs/>
          <w:sz w:val="24"/>
          <w:szCs w:val="24"/>
          <w:lang w:bidi="fa-IR"/>
        </w:rPr>
        <w:t>on of the press releases for each event</w:t>
      </w:r>
      <w:r w:rsidRPr="005C1902">
        <w:rPr>
          <w:rFonts w:asciiTheme="minorBidi" w:hAnsiTheme="minorBidi" w:cstheme="minorBidi"/>
          <w:bCs/>
          <w:sz w:val="24"/>
          <w:szCs w:val="24"/>
          <w:lang w:bidi="fa-IR"/>
        </w:rPr>
        <w:t xml:space="preserve"> at least 5 days prior to the event</w:t>
      </w:r>
      <w:r w:rsidR="00A17DBC">
        <w:rPr>
          <w:rFonts w:asciiTheme="minorBidi" w:hAnsiTheme="minorBidi" w:cstheme="minorBidi"/>
          <w:bCs/>
          <w:sz w:val="24"/>
          <w:szCs w:val="24"/>
          <w:lang w:bidi="fa-IR"/>
        </w:rPr>
        <w:t>.</w:t>
      </w:r>
    </w:p>
    <w:p w14:paraId="5681163F" w14:textId="62D63D6D"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 xml:space="preserve">Provision of 700 stationary packages for </w:t>
      </w:r>
      <w:r>
        <w:rPr>
          <w:rFonts w:asciiTheme="minorBidi" w:hAnsiTheme="minorBidi" w:cstheme="minorBidi"/>
          <w:bCs/>
          <w:sz w:val="24"/>
          <w:szCs w:val="24"/>
          <w:lang w:bidi="fa-IR"/>
        </w:rPr>
        <w:t xml:space="preserve">the </w:t>
      </w:r>
      <w:r w:rsidRPr="005C1902">
        <w:rPr>
          <w:rFonts w:asciiTheme="minorBidi" w:hAnsiTheme="minorBidi" w:cstheme="minorBidi"/>
          <w:bCs/>
          <w:sz w:val="24"/>
          <w:szCs w:val="24"/>
          <w:lang w:bidi="fa-IR"/>
        </w:rPr>
        <w:t>painting competition</w:t>
      </w:r>
      <w:r w:rsidR="00A17DBC">
        <w:rPr>
          <w:rFonts w:asciiTheme="minorBidi" w:hAnsiTheme="minorBidi" w:cstheme="minorBidi"/>
          <w:bCs/>
          <w:sz w:val="24"/>
          <w:szCs w:val="24"/>
          <w:lang w:bidi="fa-IR"/>
        </w:rPr>
        <w:t>,</w:t>
      </w:r>
    </w:p>
    <w:p w14:paraId="313F5D08" w14:textId="1466160A" w:rsidR="00677DDA" w:rsidRPr="005C1902" w:rsidRDefault="00677DDA" w:rsidP="00E21B73">
      <w:pPr>
        <w:pStyle w:val="ListParagraph"/>
        <w:numPr>
          <w:ilvl w:val="2"/>
          <w:numId w:val="3"/>
        </w:numPr>
        <w:spacing w:after="160"/>
        <w:ind w:left="1530" w:hanging="450"/>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Each package shall include a Pencil, A3 and A4 papers, a colored pencil package, and a paper holder</w:t>
      </w:r>
      <w:r w:rsidR="00A17DBC">
        <w:rPr>
          <w:rFonts w:asciiTheme="minorBidi" w:hAnsiTheme="minorBidi" w:cstheme="minorBidi"/>
          <w:bCs/>
          <w:sz w:val="24"/>
          <w:szCs w:val="24"/>
          <w:lang w:bidi="fa-IR"/>
        </w:rPr>
        <w:t>.</w:t>
      </w:r>
      <w:r w:rsidRPr="005C1902">
        <w:rPr>
          <w:rFonts w:asciiTheme="minorBidi" w:hAnsiTheme="minorBidi" w:cstheme="minorBidi"/>
          <w:bCs/>
          <w:sz w:val="24"/>
          <w:szCs w:val="24"/>
          <w:lang w:bidi="fa-IR"/>
        </w:rPr>
        <w:t xml:space="preserve"> </w:t>
      </w:r>
    </w:p>
    <w:p w14:paraId="66E0D631" w14:textId="4FFF68D8" w:rsidR="0092142B" w:rsidRPr="005C1902" w:rsidRDefault="0092142B" w:rsidP="0092142B">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lastRenderedPageBreak/>
        <w:t>Provision of 700 stationary package</w:t>
      </w:r>
      <w:r w:rsidR="00E654E7">
        <w:rPr>
          <w:rFonts w:asciiTheme="minorBidi" w:hAnsiTheme="minorBidi" w:cstheme="minorBidi"/>
          <w:bCs/>
          <w:sz w:val="24"/>
          <w:szCs w:val="24"/>
          <w:lang w:bidi="fa-IR"/>
        </w:rPr>
        <w:t>s</w:t>
      </w:r>
      <w:r w:rsidRPr="005C1902">
        <w:rPr>
          <w:rFonts w:asciiTheme="minorBidi" w:hAnsiTheme="minorBidi" w:cstheme="minorBidi"/>
          <w:bCs/>
          <w:sz w:val="24"/>
          <w:szCs w:val="24"/>
          <w:lang w:bidi="fa-IR"/>
        </w:rPr>
        <w:t xml:space="preserve"> for </w:t>
      </w:r>
      <w:r>
        <w:rPr>
          <w:rFonts w:asciiTheme="minorBidi" w:hAnsiTheme="minorBidi" w:cstheme="minorBidi"/>
          <w:bCs/>
          <w:sz w:val="24"/>
          <w:szCs w:val="24"/>
          <w:lang w:bidi="fa-IR"/>
        </w:rPr>
        <w:t xml:space="preserve">the </w:t>
      </w:r>
      <w:r w:rsidRPr="005C1902">
        <w:rPr>
          <w:rFonts w:asciiTheme="minorBidi" w:hAnsiTheme="minorBidi" w:cstheme="minorBidi"/>
          <w:bCs/>
          <w:sz w:val="24"/>
          <w:szCs w:val="24"/>
          <w:lang w:bidi="fa-IR"/>
        </w:rPr>
        <w:t>essay writing competition</w:t>
      </w:r>
      <w:r w:rsidR="00A17DBC">
        <w:rPr>
          <w:rFonts w:asciiTheme="minorBidi" w:hAnsiTheme="minorBidi" w:cstheme="minorBidi"/>
          <w:bCs/>
          <w:sz w:val="24"/>
          <w:szCs w:val="24"/>
          <w:lang w:bidi="fa-IR"/>
        </w:rPr>
        <w:t>,</w:t>
      </w:r>
    </w:p>
    <w:p w14:paraId="5A861148" w14:textId="2B6842DE" w:rsidR="0092142B" w:rsidRPr="005C1902" w:rsidRDefault="0092142B" w:rsidP="00E21B73">
      <w:pPr>
        <w:pStyle w:val="ListParagraph"/>
        <w:numPr>
          <w:ilvl w:val="2"/>
          <w:numId w:val="3"/>
        </w:numPr>
        <w:spacing w:after="160"/>
        <w:ind w:left="1530" w:hanging="450"/>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Each package shall include a pen, and a notebook with printed ASEW logo -the notebooks will contain printed cover page</w:t>
      </w:r>
      <w:r w:rsidR="00A17DBC">
        <w:rPr>
          <w:rFonts w:asciiTheme="minorBidi" w:hAnsiTheme="minorBidi" w:cstheme="minorBidi"/>
          <w:bCs/>
          <w:sz w:val="24"/>
          <w:szCs w:val="24"/>
          <w:lang w:bidi="fa-IR"/>
        </w:rPr>
        <w:t>.</w:t>
      </w:r>
    </w:p>
    <w:p w14:paraId="6451DE2E" w14:textId="59DA1231" w:rsidR="0092142B" w:rsidRPr="005C1902" w:rsidRDefault="0092142B" w:rsidP="0092142B">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The programs to be conducted a month prior to the ASEW</w:t>
      </w:r>
      <w:r w:rsidR="00A17DBC">
        <w:rPr>
          <w:rFonts w:asciiTheme="minorBidi" w:hAnsiTheme="minorBidi" w:cstheme="minorBidi"/>
          <w:bCs/>
          <w:sz w:val="24"/>
          <w:szCs w:val="24"/>
          <w:lang w:bidi="fa-IR"/>
        </w:rPr>
        <w:t>.</w:t>
      </w:r>
    </w:p>
    <w:p w14:paraId="33C5818C" w14:textId="77777777" w:rsidR="00677DDA" w:rsidRPr="005C1902" w:rsidRDefault="00677DDA" w:rsidP="00677DDA">
      <w:pPr>
        <w:pStyle w:val="ListParagraph"/>
        <w:ind w:firstLine="360"/>
        <w:jc w:val="both"/>
        <w:rPr>
          <w:rFonts w:asciiTheme="minorBidi" w:hAnsiTheme="minorBidi" w:cstheme="minorBidi"/>
          <w:sz w:val="10"/>
          <w:szCs w:val="10"/>
        </w:rPr>
      </w:pPr>
    </w:p>
    <w:p w14:paraId="3B07B4D9" w14:textId="77777777" w:rsidR="00677DDA" w:rsidRPr="00AB10D2" w:rsidRDefault="00677DDA" w:rsidP="007F69BE">
      <w:pPr>
        <w:pStyle w:val="ListParagraph"/>
        <w:numPr>
          <w:ilvl w:val="1"/>
          <w:numId w:val="17"/>
        </w:numPr>
        <w:spacing w:before="240" w:after="240"/>
        <w:jc w:val="both"/>
        <w:rPr>
          <w:rFonts w:asciiTheme="minorBidi" w:hAnsiTheme="minorBidi" w:cstheme="minorBidi"/>
          <w:b/>
          <w:sz w:val="24"/>
          <w:szCs w:val="24"/>
        </w:rPr>
      </w:pPr>
      <w:r w:rsidRPr="005C1902">
        <w:rPr>
          <w:rFonts w:asciiTheme="minorBidi" w:hAnsiTheme="minorBidi" w:cstheme="minorBidi"/>
          <w:b/>
          <w:sz w:val="24"/>
          <w:szCs w:val="24"/>
        </w:rPr>
        <w:t xml:space="preserve">Women </w:t>
      </w:r>
      <w:r w:rsidR="00567A26">
        <w:rPr>
          <w:rFonts w:asciiTheme="minorBidi" w:hAnsiTheme="minorBidi" w:cstheme="minorBidi"/>
          <w:b/>
          <w:sz w:val="24"/>
          <w:szCs w:val="24"/>
        </w:rPr>
        <w:t>and</w:t>
      </w:r>
      <w:r w:rsidR="00567A26" w:rsidRPr="005C1902">
        <w:rPr>
          <w:rFonts w:asciiTheme="minorBidi" w:hAnsiTheme="minorBidi" w:cstheme="minorBidi"/>
          <w:b/>
          <w:sz w:val="24"/>
          <w:szCs w:val="24"/>
        </w:rPr>
        <w:t xml:space="preserve"> </w:t>
      </w:r>
      <w:r w:rsidRPr="005C1902">
        <w:rPr>
          <w:rFonts w:asciiTheme="minorBidi" w:hAnsiTheme="minorBidi" w:cstheme="minorBidi"/>
          <w:b/>
          <w:sz w:val="24"/>
          <w:szCs w:val="24"/>
        </w:rPr>
        <w:t xml:space="preserve">Energy: </w:t>
      </w:r>
    </w:p>
    <w:p w14:paraId="31B1AC45" w14:textId="021F992D" w:rsidR="00677DDA" w:rsidRPr="005C1902" w:rsidRDefault="00677DDA" w:rsidP="00677DDA">
      <w:pPr>
        <w:jc w:val="both"/>
        <w:rPr>
          <w:rFonts w:asciiTheme="minorBidi" w:hAnsiTheme="minorBidi" w:cstheme="minorBidi"/>
          <w:bCs/>
          <w:sz w:val="24"/>
          <w:szCs w:val="24"/>
          <w:lang w:bidi="fa-IR"/>
        </w:rPr>
      </w:pPr>
      <w:r w:rsidRPr="005C1902">
        <w:rPr>
          <w:rFonts w:asciiTheme="minorBidi" w:hAnsiTheme="minorBidi" w:cstheme="minorBidi"/>
          <w:bCs/>
          <w:sz w:val="24"/>
          <w:szCs w:val="24"/>
        </w:rPr>
        <w:t>Th</w:t>
      </w:r>
      <w:r w:rsidR="00A17DBC">
        <w:rPr>
          <w:rFonts w:asciiTheme="minorBidi" w:hAnsiTheme="minorBidi" w:cstheme="minorBidi"/>
          <w:bCs/>
          <w:sz w:val="24"/>
          <w:szCs w:val="24"/>
        </w:rPr>
        <w:t>is</w:t>
      </w:r>
      <w:r w:rsidRPr="005C1902">
        <w:rPr>
          <w:rFonts w:asciiTheme="minorBidi" w:hAnsiTheme="minorBidi" w:cstheme="minorBidi"/>
          <w:bCs/>
          <w:sz w:val="24"/>
          <w:szCs w:val="24"/>
        </w:rPr>
        <w:t xml:space="preserve"> program concentrates on raising the level of awareness by educating women on the importance of energy and resources conservation and </w:t>
      </w:r>
      <w:proofErr w:type="spellStart"/>
      <w:r w:rsidRPr="005C1902">
        <w:rPr>
          <w:rFonts w:asciiTheme="minorBidi" w:hAnsiTheme="minorBidi" w:cstheme="minorBidi"/>
          <w:bCs/>
          <w:sz w:val="24"/>
          <w:szCs w:val="24"/>
        </w:rPr>
        <w:t>behavio</w:t>
      </w:r>
      <w:r w:rsidR="00A17DBC">
        <w:rPr>
          <w:rFonts w:asciiTheme="minorBidi" w:hAnsiTheme="minorBidi" w:cstheme="minorBidi"/>
          <w:bCs/>
          <w:sz w:val="24"/>
          <w:szCs w:val="24"/>
        </w:rPr>
        <w:t>u</w:t>
      </w:r>
      <w:r w:rsidRPr="005C1902">
        <w:rPr>
          <w:rFonts w:asciiTheme="minorBidi" w:hAnsiTheme="minorBidi" w:cstheme="minorBidi"/>
          <w:bCs/>
          <w:sz w:val="24"/>
          <w:szCs w:val="24"/>
        </w:rPr>
        <w:t>ral</w:t>
      </w:r>
      <w:proofErr w:type="spellEnd"/>
      <w:r w:rsidRPr="005C1902">
        <w:rPr>
          <w:rFonts w:asciiTheme="minorBidi" w:hAnsiTheme="minorBidi" w:cstheme="minorBidi"/>
          <w:bCs/>
          <w:sz w:val="24"/>
          <w:szCs w:val="24"/>
        </w:rPr>
        <w:t xml:space="preserve"> reaches that can add to electricity savings in the household. Up to </w:t>
      </w:r>
      <w:r w:rsidR="00547798">
        <w:rPr>
          <w:rFonts w:asciiTheme="minorBidi" w:hAnsiTheme="minorBidi" w:cstheme="minorBidi"/>
          <w:bCs/>
          <w:sz w:val="24"/>
          <w:szCs w:val="24"/>
        </w:rPr>
        <w:t>7</w:t>
      </w:r>
      <w:r w:rsidRPr="005C1902">
        <w:rPr>
          <w:rFonts w:asciiTheme="minorBidi" w:hAnsiTheme="minorBidi" w:cstheme="minorBidi"/>
          <w:bCs/>
          <w:sz w:val="24"/>
          <w:szCs w:val="24"/>
        </w:rPr>
        <w:t xml:space="preserve"> events shall be conducted for women</w:t>
      </w:r>
      <w:r w:rsidR="00547798">
        <w:rPr>
          <w:rFonts w:asciiTheme="minorBidi" w:hAnsiTheme="minorBidi" w:cstheme="minorBidi"/>
          <w:bCs/>
          <w:sz w:val="24"/>
          <w:szCs w:val="24"/>
        </w:rPr>
        <w:t xml:space="preserve"> in Kabul, Balkh, Herat, </w:t>
      </w:r>
      <w:r w:rsidRPr="005C1902">
        <w:rPr>
          <w:rFonts w:asciiTheme="minorBidi" w:hAnsiTheme="minorBidi" w:cstheme="minorBidi"/>
          <w:bCs/>
          <w:sz w:val="24"/>
          <w:szCs w:val="24"/>
        </w:rPr>
        <w:t>Takhar</w:t>
      </w:r>
      <w:r w:rsidR="00547798">
        <w:rPr>
          <w:rFonts w:asciiTheme="minorBidi" w:hAnsiTheme="minorBidi" w:cstheme="minorBidi"/>
          <w:bCs/>
          <w:sz w:val="24"/>
          <w:szCs w:val="24"/>
        </w:rPr>
        <w:t xml:space="preserve"> and Badakhshan</w:t>
      </w:r>
      <w:r w:rsidRPr="005C1902">
        <w:rPr>
          <w:rFonts w:asciiTheme="minorBidi" w:hAnsiTheme="minorBidi" w:cstheme="minorBidi"/>
          <w:bCs/>
          <w:sz w:val="24"/>
          <w:szCs w:val="24"/>
        </w:rPr>
        <w:t xml:space="preserve"> provinces. This includes delivering contents that assure change in women’s </w:t>
      </w:r>
      <w:proofErr w:type="spellStart"/>
      <w:r w:rsidRPr="005C1902">
        <w:rPr>
          <w:rFonts w:asciiTheme="minorBidi" w:hAnsiTheme="minorBidi" w:cstheme="minorBidi"/>
          <w:bCs/>
          <w:sz w:val="24"/>
          <w:szCs w:val="24"/>
        </w:rPr>
        <w:t>behavio</w:t>
      </w:r>
      <w:r w:rsidR="00A17DBC">
        <w:rPr>
          <w:rFonts w:asciiTheme="minorBidi" w:hAnsiTheme="minorBidi" w:cstheme="minorBidi"/>
          <w:bCs/>
          <w:sz w:val="24"/>
          <w:szCs w:val="24"/>
        </w:rPr>
        <w:t>u</w:t>
      </w:r>
      <w:r w:rsidRPr="005C1902">
        <w:rPr>
          <w:rFonts w:asciiTheme="minorBidi" w:hAnsiTheme="minorBidi" w:cstheme="minorBidi"/>
          <w:bCs/>
          <w:sz w:val="24"/>
          <w:szCs w:val="24"/>
        </w:rPr>
        <w:t>r</w:t>
      </w:r>
      <w:proofErr w:type="spellEnd"/>
      <w:r w:rsidRPr="005C1902">
        <w:rPr>
          <w:rFonts w:asciiTheme="minorBidi" w:hAnsiTheme="minorBidi" w:cstheme="minorBidi"/>
          <w:bCs/>
          <w:sz w:val="24"/>
          <w:szCs w:val="24"/>
        </w:rPr>
        <w:t xml:space="preserve"> in response to using energy in an efficient manner. </w:t>
      </w:r>
      <w:r w:rsidR="00547798">
        <w:rPr>
          <w:rFonts w:asciiTheme="minorBidi" w:hAnsiTheme="minorBidi" w:cstheme="minorBidi"/>
          <w:bCs/>
          <w:sz w:val="24"/>
          <w:szCs w:val="24"/>
        </w:rPr>
        <w:t>T</w:t>
      </w:r>
      <w:r w:rsidRPr="005C1902">
        <w:rPr>
          <w:rFonts w:asciiTheme="minorBidi" w:hAnsiTheme="minorBidi" w:cstheme="minorBidi"/>
          <w:bCs/>
          <w:sz w:val="24"/>
          <w:szCs w:val="24"/>
          <w:lang w:bidi="fa-IR"/>
        </w:rPr>
        <w:t xml:space="preserve">he events shall be arranged for up to </w:t>
      </w:r>
      <w:r w:rsidR="00547798">
        <w:rPr>
          <w:rFonts w:asciiTheme="minorBidi" w:hAnsiTheme="minorBidi" w:cstheme="minorBidi"/>
          <w:bCs/>
          <w:sz w:val="24"/>
          <w:szCs w:val="24"/>
          <w:lang w:bidi="fa-IR"/>
        </w:rPr>
        <w:t>700</w:t>
      </w:r>
      <w:r w:rsidRPr="005C1902">
        <w:rPr>
          <w:rFonts w:asciiTheme="minorBidi" w:hAnsiTheme="minorBidi" w:cstheme="minorBidi"/>
          <w:bCs/>
          <w:sz w:val="24"/>
          <w:szCs w:val="24"/>
          <w:lang w:bidi="fa-IR"/>
        </w:rPr>
        <w:t xml:space="preserve"> women who will receive the mentioned awareness program in each province.</w:t>
      </w:r>
    </w:p>
    <w:p w14:paraId="082A98D4" w14:textId="77777777" w:rsidR="00677DDA" w:rsidRPr="005C1902" w:rsidRDefault="00677DDA" w:rsidP="00677DDA">
      <w:pPr>
        <w:jc w:val="both"/>
        <w:rPr>
          <w:rFonts w:asciiTheme="minorBidi" w:hAnsiTheme="minorBidi" w:cstheme="minorBidi"/>
          <w:bCs/>
          <w:sz w:val="24"/>
          <w:szCs w:val="24"/>
          <w:lang w:bidi="fa-IR"/>
        </w:rPr>
      </w:pPr>
    </w:p>
    <w:p w14:paraId="6535B49C" w14:textId="77777777" w:rsidR="00677DDA" w:rsidRPr="007F69BE" w:rsidRDefault="00677DDA" w:rsidP="007F69BE">
      <w:pPr>
        <w:pStyle w:val="ListParagraph"/>
        <w:numPr>
          <w:ilvl w:val="2"/>
          <w:numId w:val="20"/>
        </w:numPr>
        <w:spacing w:before="240" w:after="240"/>
        <w:jc w:val="both"/>
        <w:rPr>
          <w:rFonts w:asciiTheme="minorBidi" w:hAnsiTheme="minorBidi" w:cstheme="minorBidi"/>
          <w:b/>
          <w:sz w:val="24"/>
          <w:szCs w:val="24"/>
        </w:rPr>
      </w:pPr>
      <w:r w:rsidRPr="007F69BE">
        <w:rPr>
          <w:rFonts w:asciiTheme="minorBidi" w:hAnsiTheme="minorBidi" w:cstheme="minorBidi"/>
          <w:b/>
          <w:sz w:val="24"/>
          <w:szCs w:val="24"/>
        </w:rPr>
        <w:t>Required Arrangements:</w:t>
      </w:r>
    </w:p>
    <w:p w14:paraId="585EBC55" w14:textId="1495ECC2"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Liaising with the Ministry of Women’s Affairs for the better coordination of the events</w:t>
      </w:r>
      <w:r w:rsidR="00A17DBC">
        <w:rPr>
          <w:rFonts w:asciiTheme="minorBidi" w:hAnsiTheme="minorBidi" w:cstheme="minorBidi"/>
          <w:bCs/>
          <w:sz w:val="24"/>
          <w:szCs w:val="24"/>
          <w:lang w:bidi="fa-IR"/>
        </w:rPr>
        <w:t>.</w:t>
      </w:r>
    </w:p>
    <w:p w14:paraId="456BE5CA" w14:textId="56A878A9"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Preparing the awareness packages (contents that will be delivered to participants)</w:t>
      </w:r>
      <w:r w:rsidR="00A17DBC">
        <w:rPr>
          <w:rFonts w:asciiTheme="minorBidi" w:hAnsiTheme="minorBidi" w:cstheme="minorBidi"/>
          <w:bCs/>
          <w:sz w:val="24"/>
          <w:szCs w:val="24"/>
          <w:lang w:bidi="fa-IR"/>
        </w:rPr>
        <w:t>.</w:t>
      </w:r>
    </w:p>
    <w:p w14:paraId="575B5936" w14:textId="17046F03"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 xml:space="preserve">Identifying and inviting relevant organizations and institutions to the </w:t>
      </w:r>
      <w:proofErr w:type="gramStart"/>
      <w:r w:rsidRPr="005C1902">
        <w:rPr>
          <w:rFonts w:asciiTheme="minorBidi" w:hAnsiTheme="minorBidi" w:cstheme="minorBidi"/>
          <w:bCs/>
          <w:sz w:val="24"/>
          <w:szCs w:val="24"/>
          <w:lang w:bidi="fa-IR"/>
        </w:rPr>
        <w:t xml:space="preserve">event </w:t>
      </w:r>
      <w:r w:rsidR="00A17DBC">
        <w:rPr>
          <w:rFonts w:asciiTheme="minorBidi" w:hAnsiTheme="minorBidi" w:cstheme="minorBidi"/>
          <w:bCs/>
          <w:sz w:val="24"/>
          <w:szCs w:val="24"/>
          <w:lang w:bidi="fa-IR"/>
        </w:rPr>
        <w:t>.</w:t>
      </w:r>
      <w:proofErr w:type="gramEnd"/>
    </w:p>
    <w:p w14:paraId="667A5CDC" w14:textId="1829CF5A" w:rsidR="00677DDA" w:rsidRPr="005C1902" w:rsidRDefault="004D44CE" w:rsidP="00F012A8">
      <w:pPr>
        <w:pStyle w:val="ListParagraph"/>
        <w:numPr>
          <w:ilvl w:val="0"/>
          <w:numId w:val="8"/>
        </w:numPr>
        <w:jc w:val="both"/>
        <w:rPr>
          <w:rFonts w:asciiTheme="minorBidi" w:hAnsiTheme="minorBidi" w:cstheme="minorBidi"/>
          <w:bCs/>
          <w:sz w:val="24"/>
          <w:szCs w:val="24"/>
          <w:lang w:bidi="fa-IR"/>
        </w:rPr>
      </w:pPr>
      <w:r>
        <w:rPr>
          <w:rFonts w:asciiTheme="minorBidi" w:hAnsiTheme="minorBidi" w:cstheme="minorBidi"/>
          <w:bCs/>
          <w:sz w:val="24"/>
          <w:szCs w:val="24"/>
          <w:lang w:bidi="fa-IR"/>
        </w:rPr>
        <w:t>Conducting 4</w:t>
      </w:r>
      <w:r w:rsidR="00677DDA" w:rsidRPr="005C1902">
        <w:rPr>
          <w:rFonts w:asciiTheme="minorBidi" w:hAnsiTheme="minorBidi" w:cstheme="minorBidi"/>
          <w:bCs/>
          <w:sz w:val="24"/>
          <w:szCs w:val="24"/>
          <w:lang w:bidi="fa-IR"/>
        </w:rPr>
        <w:t xml:space="preserve"> awareness campaigns in Herat, Balkh</w:t>
      </w:r>
      <w:r w:rsidR="005B3A47">
        <w:rPr>
          <w:rFonts w:asciiTheme="minorBidi" w:hAnsiTheme="minorBidi" w:cstheme="minorBidi"/>
          <w:bCs/>
          <w:sz w:val="24"/>
          <w:szCs w:val="24"/>
          <w:lang w:bidi="fa-IR"/>
        </w:rPr>
        <w:t>,</w:t>
      </w:r>
      <w:r w:rsidR="00677DDA" w:rsidRPr="005C1902">
        <w:rPr>
          <w:rFonts w:asciiTheme="minorBidi" w:hAnsiTheme="minorBidi" w:cstheme="minorBidi"/>
          <w:bCs/>
          <w:sz w:val="24"/>
          <w:szCs w:val="24"/>
          <w:lang w:bidi="fa-IR"/>
        </w:rPr>
        <w:t xml:space="preserve"> Takhar</w:t>
      </w:r>
      <w:r w:rsidR="005B3A47">
        <w:rPr>
          <w:rFonts w:asciiTheme="minorBidi" w:hAnsiTheme="minorBidi" w:cstheme="minorBidi"/>
          <w:bCs/>
          <w:sz w:val="24"/>
          <w:szCs w:val="24"/>
          <w:lang w:bidi="fa-IR"/>
        </w:rPr>
        <w:t xml:space="preserve"> and Badakhshan</w:t>
      </w:r>
      <w:r w:rsidR="00677DDA" w:rsidRPr="005C1902">
        <w:rPr>
          <w:rFonts w:asciiTheme="minorBidi" w:hAnsiTheme="minorBidi" w:cstheme="minorBidi"/>
          <w:bCs/>
          <w:sz w:val="24"/>
          <w:szCs w:val="24"/>
          <w:lang w:bidi="fa-IR"/>
        </w:rPr>
        <w:t xml:space="preserve"> provinces</w:t>
      </w:r>
      <w:r w:rsidR="00A17DBC">
        <w:rPr>
          <w:rFonts w:asciiTheme="minorBidi" w:hAnsiTheme="minorBidi" w:cstheme="minorBidi"/>
          <w:bCs/>
          <w:sz w:val="24"/>
          <w:szCs w:val="24"/>
          <w:lang w:bidi="fa-IR"/>
        </w:rPr>
        <w:t>.</w:t>
      </w:r>
    </w:p>
    <w:p w14:paraId="7F494181" w14:textId="6194E5EB" w:rsidR="00677DDA" w:rsidRPr="005C1902" w:rsidRDefault="004D44CE" w:rsidP="00F012A8">
      <w:pPr>
        <w:pStyle w:val="ListParagraph"/>
        <w:numPr>
          <w:ilvl w:val="0"/>
          <w:numId w:val="8"/>
        </w:numPr>
        <w:jc w:val="both"/>
        <w:rPr>
          <w:rFonts w:asciiTheme="minorBidi" w:hAnsiTheme="minorBidi" w:cstheme="minorBidi"/>
          <w:bCs/>
          <w:sz w:val="24"/>
          <w:szCs w:val="24"/>
          <w:lang w:bidi="fa-IR"/>
        </w:rPr>
      </w:pPr>
      <w:r>
        <w:rPr>
          <w:rFonts w:asciiTheme="minorBidi" w:hAnsiTheme="minorBidi" w:cstheme="minorBidi"/>
          <w:bCs/>
          <w:sz w:val="24"/>
          <w:szCs w:val="24"/>
          <w:lang w:bidi="fa-IR"/>
        </w:rPr>
        <w:t>Conduct</w:t>
      </w:r>
      <w:r w:rsidR="00A17DBC">
        <w:rPr>
          <w:rFonts w:asciiTheme="minorBidi" w:hAnsiTheme="minorBidi" w:cstheme="minorBidi"/>
          <w:bCs/>
          <w:sz w:val="24"/>
          <w:szCs w:val="24"/>
          <w:lang w:bidi="fa-IR"/>
        </w:rPr>
        <w:t>ing</w:t>
      </w:r>
      <w:r>
        <w:rPr>
          <w:rFonts w:asciiTheme="minorBidi" w:hAnsiTheme="minorBidi" w:cstheme="minorBidi"/>
          <w:bCs/>
          <w:sz w:val="24"/>
          <w:szCs w:val="24"/>
          <w:lang w:bidi="fa-IR"/>
        </w:rPr>
        <w:t xml:space="preserve"> 3</w:t>
      </w:r>
      <w:r w:rsidR="00677DDA" w:rsidRPr="005C1902">
        <w:rPr>
          <w:rFonts w:asciiTheme="minorBidi" w:hAnsiTheme="minorBidi" w:cstheme="minorBidi"/>
          <w:bCs/>
          <w:sz w:val="24"/>
          <w:szCs w:val="24"/>
          <w:lang w:bidi="fa-IR"/>
        </w:rPr>
        <w:t xml:space="preserve"> awareness campaigns in Kabul province</w:t>
      </w:r>
      <w:r w:rsidR="00A17DBC">
        <w:rPr>
          <w:rFonts w:asciiTheme="minorBidi" w:hAnsiTheme="minorBidi" w:cstheme="minorBidi"/>
          <w:bCs/>
          <w:sz w:val="24"/>
          <w:szCs w:val="24"/>
          <w:lang w:bidi="fa-IR"/>
        </w:rPr>
        <w:t>.</w:t>
      </w:r>
      <w:r w:rsidR="00677DDA" w:rsidRPr="005C1902">
        <w:rPr>
          <w:rFonts w:asciiTheme="minorBidi" w:hAnsiTheme="minorBidi" w:cstheme="minorBidi"/>
          <w:bCs/>
          <w:sz w:val="24"/>
          <w:szCs w:val="24"/>
          <w:lang w:bidi="fa-IR"/>
        </w:rPr>
        <w:t xml:space="preserve"> </w:t>
      </w:r>
    </w:p>
    <w:p w14:paraId="3862ED0C" w14:textId="28455FF5"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 xml:space="preserve">Liaising with the TV </w:t>
      </w:r>
      <w:r w:rsidR="00B83D2A">
        <w:rPr>
          <w:rFonts w:asciiTheme="minorBidi" w:hAnsiTheme="minorBidi" w:cstheme="minorBidi"/>
          <w:bCs/>
          <w:sz w:val="24"/>
          <w:szCs w:val="24"/>
          <w:lang w:bidi="fa-IR"/>
        </w:rPr>
        <w:t>channels</w:t>
      </w:r>
      <w:r w:rsidRPr="005C1902">
        <w:rPr>
          <w:rFonts w:asciiTheme="minorBidi" w:hAnsiTheme="minorBidi" w:cstheme="minorBidi"/>
          <w:bCs/>
          <w:sz w:val="24"/>
          <w:szCs w:val="24"/>
          <w:lang w:bidi="fa-IR"/>
        </w:rPr>
        <w:t xml:space="preserve"> and ensuring the events are covered in national TV news spots</w:t>
      </w:r>
      <w:r w:rsidR="00A17DBC">
        <w:rPr>
          <w:rFonts w:asciiTheme="minorBidi" w:hAnsiTheme="minorBidi" w:cstheme="minorBidi"/>
          <w:bCs/>
          <w:sz w:val="24"/>
          <w:szCs w:val="24"/>
          <w:lang w:bidi="fa-IR"/>
        </w:rPr>
        <w:t>.</w:t>
      </w:r>
    </w:p>
    <w:p w14:paraId="462CB083" w14:textId="087F0FF3"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Provision of banners and stand banners</w:t>
      </w:r>
      <w:r w:rsidR="00A17DBC">
        <w:rPr>
          <w:rFonts w:asciiTheme="minorBidi" w:hAnsiTheme="minorBidi" w:cstheme="minorBidi"/>
          <w:bCs/>
          <w:sz w:val="24"/>
          <w:szCs w:val="24"/>
          <w:lang w:bidi="fa-IR"/>
        </w:rPr>
        <w:t>,</w:t>
      </w:r>
      <w:r w:rsidRPr="005C1902">
        <w:rPr>
          <w:rFonts w:asciiTheme="minorBidi" w:hAnsiTheme="minorBidi" w:cstheme="minorBidi"/>
          <w:bCs/>
          <w:sz w:val="24"/>
          <w:szCs w:val="24"/>
          <w:lang w:bidi="fa-IR"/>
        </w:rPr>
        <w:t xml:space="preserve"> </w:t>
      </w:r>
    </w:p>
    <w:p w14:paraId="3B7C728C" w14:textId="0D939DDE" w:rsidR="00677DDA" w:rsidRPr="005C1902" w:rsidRDefault="002464A8" w:rsidP="00567A26">
      <w:pPr>
        <w:pStyle w:val="ListParagraph"/>
        <w:numPr>
          <w:ilvl w:val="2"/>
          <w:numId w:val="3"/>
        </w:numPr>
        <w:spacing w:after="160"/>
        <w:ind w:left="1530" w:hanging="450"/>
        <w:jc w:val="both"/>
        <w:rPr>
          <w:rFonts w:asciiTheme="minorBidi" w:hAnsiTheme="minorBidi" w:cstheme="minorBidi"/>
          <w:bCs/>
          <w:sz w:val="24"/>
          <w:szCs w:val="24"/>
          <w:lang w:bidi="fa-IR"/>
        </w:rPr>
      </w:pPr>
      <w:r>
        <w:rPr>
          <w:rFonts w:asciiTheme="minorBidi" w:hAnsiTheme="minorBidi" w:cstheme="minorBidi"/>
          <w:bCs/>
          <w:sz w:val="24"/>
          <w:szCs w:val="24"/>
          <w:lang w:bidi="fa-IR"/>
        </w:rPr>
        <w:t>This includes one stage</w:t>
      </w:r>
      <w:r w:rsidR="00677DDA" w:rsidRPr="005C1902">
        <w:rPr>
          <w:rFonts w:asciiTheme="minorBidi" w:hAnsiTheme="minorBidi" w:cstheme="minorBidi"/>
          <w:bCs/>
          <w:sz w:val="24"/>
          <w:szCs w:val="24"/>
          <w:lang w:bidi="fa-IR"/>
        </w:rPr>
        <w:t xml:space="preserve"> banner and two stand banners relevant to the program for each event</w:t>
      </w:r>
      <w:r w:rsidR="00A17DBC">
        <w:rPr>
          <w:rFonts w:asciiTheme="minorBidi" w:hAnsiTheme="minorBidi" w:cstheme="minorBidi"/>
          <w:bCs/>
          <w:sz w:val="24"/>
          <w:szCs w:val="24"/>
          <w:lang w:bidi="fa-IR"/>
        </w:rPr>
        <w:t>.</w:t>
      </w:r>
    </w:p>
    <w:p w14:paraId="30434059" w14:textId="77777777"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 xml:space="preserve">Providing catering services, this includes providing two </w:t>
      </w:r>
      <w:r w:rsidR="0014670E">
        <w:rPr>
          <w:rFonts w:asciiTheme="minorBidi" w:hAnsiTheme="minorBidi" w:cstheme="minorBidi"/>
          <w:bCs/>
          <w:sz w:val="24"/>
          <w:szCs w:val="24"/>
          <w:lang w:bidi="fa-IR"/>
        </w:rPr>
        <w:t xml:space="preserve">times refreshment and lunch for the </w:t>
      </w:r>
      <w:r w:rsidR="00E654E7">
        <w:rPr>
          <w:rFonts w:asciiTheme="minorBidi" w:hAnsiTheme="minorBidi" w:cstheme="minorBidi"/>
          <w:bCs/>
          <w:sz w:val="24"/>
          <w:szCs w:val="24"/>
          <w:lang w:bidi="fa-IR"/>
        </w:rPr>
        <w:t>participants of the event</w:t>
      </w:r>
    </w:p>
    <w:p w14:paraId="1F0867DB" w14:textId="77777777"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 xml:space="preserve">Preparation of the press releases for </w:t>
      </w:r>
      <w:r w:rsidR="002B76D4">
        <w:rPr>
          <w:rFonts w:asciiTheme="minorBidi" w:hAnsiTheme="minorBidi" w:cstheme="minorBidi"/>
          <w:bCs/>
          <w:sz w:val="24"/>
          <w:szCs w:val="24"/>
          <w:lang w:bidi="fa-IR"/>
        </w:rPr>
        <w:t>each event</w:t>
      </w:r>
      <w:r w:rsidRPr="005C1902">
        <w:rPr>
          <w:rFonts w:asciiTheme="minorBidi" w:hAnsiTheme="minorBidi" w:cstheme="minorBidi"/>
          <w:bCs/>
          <w:sz w:val="24"/>
          <w:szCs w:val="24"/>
          <w:lang w:bidi="fa-IR"/>
        </w:rPr>
        <w:t xml:space="preserve"> at least 5 days prior to the event</w:t>
      </w:r>
    </w:p>
    <w:p w14:paraId="20850803" w14:textId="77777777" w:rsidR="00B04DED" w:rsidRPr="00C3783E" w:rsidRDefault="00B04DED" w:rsidP="00B04DED">
      <w:pPr>
        <w:pStyle w:val="ListParagraph"/>
        <w:numPr>
          <w:ilvl w:val="0"/>
          <w:numId w:val="8"/>
        </w:numPr>
        <w:spacing w:before="240" w:after="240"/>
        <w:jc w:val="both"/>
        <w:rPr>
          <w:rFonts w:asciiTheme="minorBidi" w:hAnsiTheme="minorBidi" w:cstheme="minorBidi"/>
          <w:bCs/>
          <w:sz w:val="24"/>
          <w:szCs w:val="24"/>
        </w:rPr>
      </w:pPr>
      <w:r>
        <w:rPr>
          <w:rFonts w:asciiTheme="minorBidi" w:hAnsiTheme="minorBidi" w:cstheme="minorBidi"/>
          <w:bCs/>
          <w:sz w:val="24"/>
          <w:szCs w:val="24"/>
        </w:rPr>
        <w:t xml:space="preserve">Developing and implementing a mechanism to ensure enough number of </w:t>
      </w:r>
      <w:r w:rsidR="004F662E">
        <w:rPr>
          <w:rFonts w:asciiTheme="minorBidi" w:hAnsiTheme="minorBidi" w:cstheme="minorBidi"/>
          <w:bCs/>
          <w:sz w:val="24"/>
          <w:szCs w:val="24"/>
        </w:rPr>
        <w:t>women</w:t>
      </w:r>
      <w:r>
        <w:rPr>
          <w:rFonts w:asciiTheme="minorBidi" w:hAnsiTheme="minorBidi" w:cstheme="minorBidi"/>
          <w:bCs/>
          <w:sz w:val="24"/>
          <w:szCs w:val="24"/>
        </w:rPr>
        <w:t xml:space="preserve"> from different target groups are persuaded to attend the events. </w:t>
      </w:r>
    </w:p>
    <w:p w14:paraId="2A91318F" w14:textId="77777777" w:rsidR="00273DE7" w:rsidRPr="00273DE7" w:rsidRDefault="004F662E" w:rsidP="00273DE7">
      <w:pPr>
        <w:pStyle w:val="ListParagraph"/>
        <w:numPr>
          <w:ilvl w:val="0"/>
          <w:numId w:val="8"/>
        </w:numPr>
        <w:spacing w:before="240" w:after="240"/>
        <w:jc w:val="both"/>
        <w:rPr>
          <w:rFonts w:asciiTheme="minorBidi" w:hAnsiTheme="minorBidi" w:cstheme="minorBidi"/>
          <w:bCs/>
          <w:sz w:val="24"/>
          <w:szCs w:val="24"/>
        </w:rPr>
      </w:pPr>
      <w:r w:rsidRPr="004F662E">
        <w:rPr>
          <w:rFonts w:asciiTheme="minorBidi" w:hAnsiTheme="minorBidi" w:cstheme="minorBidi"/>
          <w:bCs/>
          <w:sz w:val="24"/>
          <w:szCs w:val="24"/>
        </w:rPr>
        <w:t xml:space="preserve">The venue shall be arranged in coordination with MEW, the required preparations like stage design, round tables provision, heating or cooling systems, etc. is </w:t>
      </w:r>
      <w:r w:rsidR="00E654E7">
        <w:rPr>
          <w:rFonts w:asciiTheme="minorBidi" w:hAnsiTheme="minorBidi" w:cstheme="minorBidi"/>
          <w:bCs/>
          <w:sz w:val="24"/>
          <w:szCs w:val="24"/>
        </w:rPr>
        <w:t xml:space="preserve">the </w:t>
      </w:r>
      <w:r w:rsidRPr="004F662E">
        <w:rPr>
          <w:rFonts w:asciiTheme="minorBidi" w:hAnsiTheme="minorBidi" w:cstheme="minorBidi"/>
          <w:bCs/>
          <w:sz w:val="24"/>
          <w:szCs w:val="24"/>
        </w:rPr>
        <w:t>responsibility of the EMC.</w:t>
      </w:r>
    </w:p>
    <w:p w14:paraId="1F2705F4" w14:textId="731C1726" w:rsidR="00677DDA" w:rsidRDefault="002B76D4" w:rsidP="00F012A8">
      <w:pPr>
        <w:pStyle w:val="ListParagraph"/>
        <w:numPr>
          <w:ilvl w:val="0"/>
          <w:numId w:val="8"/>
        </w:numPr>
        <w:jc w:val="both"/>
        <w:rPr>
          <w:rFonts w:asciiTheme="minorBidi" w:hAnsiTheme="minorBidi" w:cstheme="minorBidi"/>
          <w:bCs/>
          <w:sz w:val="24"/>
          <w:szCs w:val="24"/>
          <w:lang w:bidi="fa-IR"/>
        </w:rPr>
      </w:pPr>
      <w:r>
        <w:rPr>
          <w:rFonts w:asciiTheme="minorBidi" w:hAnsiTheme="minorBidi" w:cstheme="minorBidi"/>
          <w:bCs/>
          <w:sz w:val="24"/>
          <w:szCs w:val="24"/>
          <w:lang w:bidi="fa-IR"/>
        </w:rPr>
        <w:t>1000</w:t>
      </w:r>
      <w:r w:rsidR="00677DDA" w:rsidRPr="005C1902">
        <w:rPr>
          <w:rFonts w:asciiTheme="minorBidi" w:hAnsiTheme="minorBidi" w:cstheme="minorBidi"/>
          <w:bCs/>
          <w:sz w:val="24"/>
          <w:szCs w:val="24"/>
          <w:lang w:bidi="fa-IR"/>
        </w:rPr>
        <w:t xml:space="preserve"> </w:t>
      </w:r>
      <w:r>
        <w:rPr>
          <w:rFonts w:asciiTheme="minorBidi" w:hAnsiTheme="minorBidi" w:cstheme="minorBidi"/>
          <w:bCs/>
          <w:sz w:val="24"/>
          <w:szCs w:val="24"/>
          <w:lang w:bidi="fa-IR"/>
        </w:rPr>
        <w:t>illustrative and informative</w:t>
      </w:r>
      <w:r w:rsidR="00677DDA" w:rsidRPr="005C1902">
        <w:rPr>
          <w:rFonts w:asciiTheme="minorBidi" w:hAnsiTheme="minorBidi" w:cstheme="minorBidi"/>
          <w:bCs/>
          <w:sz w:val="24"/>
          <w:szCs w:val="24"/>
          <w:lang w:bidi="fa-IR"/>
        </w:rPr>
        <w:t xml:space="preserve"> brochures/booklets on the EC topic</w:t>
      </w:r>
      <w:r w:rsidR="00A17DBC">
        <w:rPr>
          <w:rFonts w:asciiTheme="minorBidi" w:hAnsiTheme="minorBidi" w:cstheme="minorBidi"/>
          <w:bCs/>
          <w:sz w:val="24"/>
          <w:szCs w:val="24"/>
          <w:lang w:bidi="fa-IR"/>
        </w:rPr>
        <w:t>,</w:t>
      </w:r>
    </w:p>
    <w:p w14:paraId="371C34A9" w14:textId="17B11447" w:rsidR="002B76D4" w:rsidRPr="005C1902" w:rsidRDefault="002B76D4" w:rsidP="00567A26">
      <w:pPr>
        <w:pStyle w:val="ListParagraph"/>
        <w:numPr>
          <w:ilvl w:val="2"/>
          <w:numId w:val="3"/>
        </w:numPr>
        <w:spacing w:after="160"/>
        <w:ind w:left="1530" w:hanging="450"/>
        <w:jc w:val="both"/>
        <w:rPr>
          <w:rFonts w:asciiTheme="minorBidi" w:hAnsiTheme="minorBidi" w:cstheme="minorBidi"/>
          <w:bCs/>
          <w:sz w:val="24"/>
          <w:szCs w:val="24"/>
          <w:lang w:bidi="fa-IR"/>
        </w:rPr>
      </w:pPr>
      <w:r>
        <w:rPr>
          <w:rFonts w:asciiTheme="minorBidi" w:hAnsiTheme="minorBidi" w:cstheme="minorBidi"/>
          <w:bCs/>
          <w:sz w:val="24"/>
          <w:szCs w:val="24"/>
          <w:lang w:bidi="fa-IR"/>
        </w:rPr>
        <w:t>Content and desi</w:t>
      </w:r>
      <w:r w:rsidR="00E654E7">
        <w:rPr>
          <w:rFonts w:asciiTheme="minorBidi" w:hAnsiTheme="minorBidi" w:cstheme="minorBidi"/>
          <w:bCs/>
          <w:sz w:val="24"/>
          <w:szCs w:val="24"/>
          <w:lang w:bidi="fa-IR"/>
        </w:rPr>
        <w:t>gn</w:t>
      </w:r>
      <w:r>
        <w:rPr>
          <w:rFonts w:asciiTheme="minorBidi" w:hAnsiTheme="minorBidi" w:cstheme="minorBidi"/>
          <w:bCs/>
          <w:sz w:val="24"/>
          <w:szCs w:val="24"/>
          <w:lang w:bidi="fa-IR"/>
        </w:rPr>
        <w:t xml:space="preserve"> to be prepared in coordination with MEW and GIZ-ESIP</w:t>
      </w:r>
      <w:r w:rsidR="00A17DBC">
        <w:rPr>
          <w:rFonts w:asciiTheme="minorBidi" w:hAnsiTheme="minorBidi" w:cstheme="minorBidi"/>
          <w:bCs/>
          <w:sz w:val="24"/>
          <w:szCs w:val="24"/>
          <w:lang w:bidi="fa-IR"/>
        </w:rPr>
        <w:t>.</w:t>
      </w:r>
    </w:p>
    <w:p w14:paraId="501D1B20" w14:textId="2D9E5CD7" w:rsidR="00677DDA"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The programs to be conducted a month prior to the ASEW</w:t>
      </w:r>
      <w:r w:rsidR="00A17DBC">
        <w:rPr>
          <w:rFonts w:asciiTheme="minorBidi" w:hAnsiTheme="minorBidi" w:cstheme="minorBidi"/>
          <w:bCs/>
          <w:sz w:val="24"/>
          <w:szCs w:val="24"/>
          <w:lang w:bidi="fa-IR"/>
        </w:rPr>
        <w:t>.</w:t>
      </w:r>
    </w:p>
    <w:p w14:paraId="2F5C7075" w14:textId="2E52D914" w:rsidR="00A17DBC" w:rsidRDefault="00A17DBC" w:rsidP="00A17DBC">
      <w:pPr>
        <w:jc w:val="both"/>
        <w:rPr>
          <w:rFonts w:asciiTheme="minorBidi" w:hAnsiTheme="minorBidi" w:cstheme="minorBidi"/>
          <w:bCs/>
          <w:sz w:val="24"/>
          <w:szCs w:val="24"/>
          <w:lang w:bidi="fa-IR"/>
        </w:rPr>
      </w:pPr>
    </w:p>
    <w:p w14:paraId="3B5E9A19" w14:textId="017EAB59" w:rsidR="00A17DBC" w:rsidRDefault="00A17DBC" w:rsidP="00610189">
      <w:pPr>
        <w:jc w:val="both"/>
        <w:rPr>
          <w:rFonts w:asciiTheme="minorBidi" w:hAnsiTheme="minorBidi" w:cstheme="minorBidi"/>
          <w:bCs/>
          <w:sz w:val="24"/>
          <w:szCs w:val="24"/>
          <w:lang w:bidi="fa-IR"/>
        </w:rPr>
      </w:pPr>
    </w:p>
    <w:p w14:paraId="73802270" w14:textId="3AD2D0A1" w:rsidR="00610189" w:rsidRDefault="00610189" w:rsidP="00610189">
      <w:pPr>
        <w:jc w:val="both"/>
        <w:rPr>
          <w:rFonts w:asciiTheme="minorBidi" w:hAnsiTheme="minorBidi" w:cstheme="minorBidi"/>
          <w:bCs/>
          <w:sz w:val="24"/>
          <w:szCs w:val="24"/>
          <w:lang w:bidi="fa-IR"/>
        </w:rPr>
      </w:pPr>
    </w:p>
    <w:p w14:paraId="449A77F8" w14:textId="77777777" w:rsidR="00610189" w:rsidRPr="00610189" w:rsidRDefault="00610189" w:rsidP="00610189">
      <w:pPr>
        <w:jc w:val="both"/>
        <w:rPr>
          <w:rFonts w:asciiTheme="minorBidi" w:hAnsiTheme="minorBidi" w:cstheme="minorBidi"/>
          <w:bCs/>
          <w:sz w:val="24"/>
          <w:szCs w:val="24"/>
          <w:lang w:bidi="fa-IR"/>
        </w:rPr>
      </w:pPr>
    </w:p>
    <w:p w14:paraId="07A66B67" w14:textId="77777777" w:rsidR="00677DDA" w:rsidRPr="005C1902" w:rsidRDefault="00677DDA" w:rsidP="00677DDA">
      <w:pPr>
        <w:pStyle w:val="ListParagraph"/>
        <w:jc w:val="both"/>
        <w:rPr>
          <w:rFonts w:asciiTheme="minorBidi" w:hAnsiTheme="minorBidi" w:cstheme="minorBidi"/>
          <w:bCs/>
          <w:sz w:val="24"/>
          <w:szCs w:val="24"/>
          <w:lang w:bidi="fa-IR"/>
        </w:rPr>
      </w:pPr>
    </w:p>
    <w:p w14:paraId="1672FA8E" w14:textId="77777777" w:rsidR="00677DDA" w:rsidRPr="005C1902" w:rsidRDefault="00677DDA" w:rsidP="00677DDA">
      <w:pPr>
        <w:pStyle w:val="ListParagraph"/>
        <w:ind w:left="1080"/>
        <w:jc w:val="both"/>
        <w:rPr>
          <w:rFonts w:asciiTheme="minorBidi" w:hAnsiTheme="minorBidi" w:cstheme="minorBidi"/>
          <w:bCs/>
          <w:sz w:val="24"/>
          <w:szCs w:val="24"/>
        </w:rPr>
      </w:pPr>
    </w:p>
    <w:p w14:paraId="5402CC89" w14:textId="77777777" w:rsidR="00677DDA" w:rsidRPr="005C1902" w:rsidRDefault="00677DDA" w:rsidP="007F69BE">
      <w:pPr>
        <w:pStyle w:val="ListParagraph"/>
        <w:numPr>
          <w:ilvl w:val="1"/>
          <w:numId w:val="17"/>
        </w:numPr>
        <w:spacing w:before="240" w:after="240"/>
        <w:jc w:val="both"/>
        <w:rPr>
          <w:rFonts w:asciiTheme="minorBidi" w:hAnsiTheme="minorBidi" w:cstheme="minorBidi"/>
          <w:b/>
          <w:sz w:val="24"/>
          <w:szCs w:val="24"/>
        </w:rPr>
      </w:pPr>
      <w:r w:rsidRPr="005C1902">
        <w:rPr>
          <w:rFonts w:asciiTheme="minorBidi" w:hAnsiTheme="minorBidi" w:cstheme="minorBidi"/>
          <w:b/>
          <w:sz w:val="24"/>
          <w:szCs w:val="24"/>
        </w:rPr>
        <w:lastRenderedPageBreak/>
        <w:t>Energy Conservation and Deployment of Renewable Sources -Awareness for Islamic/Religious Scholars and Imams</w:t>
      </w:r>
    </w:p>
    <w:p w14:paraId="0A6D9165" w14:textId="7714BD5D" w:rsidR="00677DDA" w:rsidRPr="005C1902" w:rsidRDefault="00677DDA" w:rsidP="00A17DBC">
      <w:pPr>
        <w:jc w:val="both"/>
        <w:rPr>
          <w:rFonts w:asciiTheme="minorBidi" w:hAnsiTheme="minorBidi" w:cstheme="minorBidi"/>
          <w:bCs/>
          <w:sz w:val="24"/>
          <w:szCs w:val="24"/>
        </w:rPr>
      </w:pPr>
      <w:r w:rsidRPr="005C1902">
        <w:rPr>
          <w:rFonts w:asciiTheme="minorBidi" w:hAnsiTheme="minorBidi" w:cstheme="minorBidi"/>
          <w:bCs/>
          <w:sz w:val="24"/>
          <w:szCs w:val="24"/>
        </w:rPr>
        <w:t>Th</w:t>
      </w:r>
      <w:r w:rsidR="00A17DBC">
        <w:rPr>
          <w:rFonts w:asciiTheme="minorBidi" w:hAnsiTheme="minorBidi" w:cstheme="minorBidi"/>
          <w:bCs/>
          <w:sz w:val="24"/>
          <w:szCs w:val="24"/>
        </w:rPr>
        <w:t>is</w:t>
      </w:r>
      <w:r w:rsidRPr="005C1902">
        <w:rPr>
          <w:rFonts w:asciiTheme="minorBidi" w:hAnsiTheme="minorBidi" w:cstheme="minorBidi"/>
          <w:bCs/>
          <w:sz w:val="24"/>
          <w:szCs w:val="24"/>
        </w:rPr>
        <w:t xml:space="preserve"> program will concentrate on raising the level of awareness of Imams on the importance of energy conservation and moral and civic values. It's </w:t>
      </w:r>
      <w:r w:rsidR="00A17DBC">
        <w:rPr>
          <w:rFonts w:asciiTheme="minorBidi" w:hAnsiTheme="minorBidi" w:cstheme="minorBidi"/>
          <w:bCs/>
          <w:sz w:val="24"/>
          <w:szCs w:val="24"/>
        </w:rPr>
        <w:t>anticipated</w:t>
      </w:r>
      <w:r w:rsidR="00A17DBC" w:rsidRPr="005C1902">
        <w:rPr>
          <w:rFonts w:asciiTheme="minorBidi" w:hAnsiTheme="minorBidi" w:cstheme="minorBidi"/>
          <w:bCs/>
          <w:sz w:val="24"/>
          <w:szCs w:val="24"/>
        </w:rPr>
        <w:t xml:space="preserve"> </w:t>
      </w:r>
      <w:r w:rsidRPr="005C1902">
        <w:rPr>
          <w:rFonts w:asciiTheme="minorBidi" w:hAnsiTheme="minorBidi" w:cstheme="minorBidi"/>
          <w:bCs/>
          <w:sz w:val="24"/>
          <w:szCs w:val="24"/>
        </w:rPr>
        <w:t>that the issues addressing energy shall be conveyed to the public mass during Friday Prayers through Imams focusing on the importance of energy conservation and deployment of home/domestic and renewable generation sources of energy</w:t>
      </w:r>
      <w:r w:rsidR="00A17DBC">
        <w:rPr>
          <w:rFonts w:asciiTheme="minorBidi" w:hAnsiTheme="minorBidi" w:cstheme="minorBidi"/>
          <w:bCs/>
          <w:sz w:val="24"/>
          <w:szCs w:val="24"/>
        </w:rPr>
        <w:t>, the ECM is thus tasked to deliver the required education/training to Imams prior to the Friday Prayers (</w:t>
      </w:r>
      <w:proofErr w:type="spellStart"/>
      <w:r w:rsidR="00A17DBC">
        <w:rPr>
          <w:rFonts w:asciiTheme="minorBidi" w:hAnsiTheme="minorBidi" w:cstheme="minorBidi"/>
          <w:bCs/>
          <w:sz w:val="24"/>
          <w:szCs w:val="24"/>
        </w:rPr>
        <w:t>Jummah</w:t>
      </w:r>
      <w:proofErr w:type="spellEnd"/>
      <w:r w:rsidR="00A17DBC">
        <w:rPr>
          <w:rFonts w:asciiTheme="minorBidi" w:hAnsiTheme="minorBidi" w:cstheme="minorBidi"/>
          <w:bCs/>
          <w:sz w:val="24"/>
          <w:szCs w:val="24"/>
        </w:rPr>
        <w:t xml:space="preserve"> Prayer)</w:t>
      </w:r>
      <w:r w:rsidRPr="005C1902">
        <w:rPr>
          <w:rFonts w:asciiTheme="minorBidi" w:hAnsiTheme="minorBidi" w:cstheme="minorBidi"/>
          <w:bCs/>
          <w:sz w:val="24"/>
          <w:szCs w:val="24"/>
        </w:rPr>
        <w:t xml:space="preserve">. The program is to be conducted with close coordination with </w:t>
      </w:r>
      <w:r w:rsidR="007155B2">
        <w:rPr>
          <w:rFonts w:asciiTheme="minorBidi" w:hAnsiTheme="minorBidi" w:cstheme="minorBidi"/>
          <w:bCs/>
          <w:sz w:val="24"/>
          <w:szCs w:val="24"/>
        </w:rPr>
        <w:t xml:space="preserve">the </w:t>
      </w:r>
      <w:r w:rsidRPr="005C1902">
        <w:rPr>
          <w:rFonts w:asciiTheme="minorBidi" w:hAnsiTheme="minorBidi" w:cstheme="minorBidi"/>
          <w:bCs/>
          <w:sz w:val="24"/>
          <w:szCs w:val="24"/>
        </w:rPr>
        <w:t xml:space="preserve">Ministry of Haj, Provincial </w:t>
      </w:r>
      <w:proofErr w:type="spellStart"/>
      <w:r w:rsidRPr="005C1902">
        <w:rPr>
          <w:rFonts w:asciiTheme="minorBidi" w:hAnsiTheme="minorBidi" w:cstheme="minorBidi"/>
          <w:bCs/>
          <w:sz w:val="24"/>
          <w:szCs w:val="24"/>
        </w:rPr>
        <w:t>Uloma</w:t>
      </w:r>
      <w:proofErr w:type="spellEnd"/>
      <w:r w:rsidRPr="005C1902">
        <w:rPr>
          <w:rFonts w:asciiTheme="minorBidi" w:hAnsiTheme="minorBidi" w:cstheme="minorBidi"/>
          <w:bCs/>
          <w:sz w:val="24"/>
          <w:szCs w:val="24"/>
        </w:rPr>
        <w:t xml:space="preserve"> council in Kabul, Herat, Takhar, Balkh</w:t>
      </w:r>
      <w:r>
        <w:rPr>
          <w:rFonts w:asciiTheme="minorBidi" w:hAnsiTheme="minorBidi" w:cstheme="minorBidi"/>
          <w:bCs/>
          <w:sz w:val="24"/>
          <w:szCs w:val="24"/>
        </w:rPr>
        <w:t>,</w:t>
      </w:r>
      <w:r w:rsidRPr="005C1902">
        <w:rPr>
          <w:rFonts w:asciiTheme="minorBidi" w:hAnsiTheme="minorBidi" w:cstheme="minorBidi"/>
          <w:bCs/>
          <w:sz w:val="24"/>
          <w:szCs w:val="24"/>
        </w:rPr>
        <w:t xml:space="preserve"> and Badakhshan.</w:t>
      </w:r>
    </w:p>
    <w:p w14:paraId="286F7934" w14:textId="77777777" w:rsidR="00677DDA" w:rsidRPr="005C1902" w:rsidRDefault="00677DDA" w:rsidP="00677DDA">
      <w:pPr>
        <w:rPr>
          <w:rFonts w:asciiTheme="minorBidi" w:hAnsiTheme="minorBidi" w:cstheme="minorBidi"/>
          <w:bCs/>
          <w:sz w:val="24"/>
          <w:szCs w:val="24"/>
        </w:rPr>
      </w:pPr>
    </w:p>
    <w:p w14:paraId="57898B7E" w14:textId="77777777" w:rsidR="00677DDA" w:rsidRPr="007F69BE" w:rsidRDefault="00677DDA" w:rsidP="007F69BE">
      <w:pPr>
        <w:pStyle w:val="ListParagraph"/>
        <w:numPr>
          <w:ilvl w:val="2"/>
          <w:numId w:val="21"/>
        </w:numPr>
        <w:spacing w:before="240" w:after="240"/>
        <w:jc w:val="both"/>
        <w:rPr>
          <w:rFonts w:asciiTheme="minorBidi" w:hAnsiTheme="minorBidi" w:cstheme="minorBidi"/>
          <w:b/>
          <w:sz w:val="24"/>
          <w:szCs w:val="24"/>
        </w:rPr>
      </w:pPr>
      <w:r w:rsidRPr="007F69BE">
        <w:rPr>
          <w:rFonts w:asciiTheme="minorBidi" w:hAnsiTheme="minorBidi" w:cstheme="minorBidi"/>
          <w:b/>
          <w:sz w:val="24"/>
          <w:szCs w:val="24"/>
        </w:rPr>
        <w:t xml:space="preserve">Required Arrangements: </w:t>
      </w:r>
    </w:p>
    <w:p w14:paraId="52B9452D" w14:textId="71B180C8"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Liais</w:t>
      </w:r>
      <w:r w:rsidR="00A17DBC">
        <w:rPr>
          <w:rFonts w:asciiTheme="minorBidi" w:hAnsiTheme="minorBidi" w:cstheme="minorBidi"/>
          <w:bCs/>
          <w:sz w:val="24"/>
          <w:szCs w:val="24"/>
          <w:lang w:bidi="fa-IR"/>
        </w:rPr>
        <w:t>ing</w:t>
      </w:r>
      <w:r w:rsidRPr="005C1902">
        <w:rPr>
          <w:rFonts w:asciiTheme="minorBidi" w:hAnsiTheme="minorBidi" w:cstheme="minorBidi"/>
          <w:bCs/>
          <w:sz w:val="24"/>
          <w:szCs w:val="24"/>
          <w:lang w:bidi="fa-IR"/>
        </w:rPr>
        <w:t xml:space="preserve"> with the Ministry of Hajj and Religious Affairs for better coordination</w:t>
      </w:r>
      <w:r w:rsidR="00A17DBC">
        <w:rPr>
          <w:rFonts w:asciiTheme="minorBidi" w:hAnsiTheme="minorBidi" w:cstheme="minorBidi"/>
          <w:bCs/>
          <w:sz w:val="24"/>
          <w:szCs w:val="24"/>
          <w:lang w:bidi="fa-IR"/>
        </w:rPr>
        <w:t>.</w:t>
      </w:r>
      <w:r w:rsidRPr="005C1902">
        <w:rPr>
          <w:rFonts w:asciiTheme="minorBidi" w:hAnsiTheme="minorBidi" w:cstheme="minorBidi"/>
          <w:bCs/>
          <w:sz w:val="24"/>
          <w:szCs w:val="24"/>
          <w:lang w:bidi="fa-IR"/>
        </w:rPr>
        <w:t xml:space="preserve"> </w:t>
      </w:r>
    </w:p>
    <w:p w14:paraId="289FB879" w14:textId="0AC65447"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Preparing the awareness package (contents that will be presented to the participants), and conducting the event</w:t>
      </w:r>
      <w:r w:rsidR="00A17DBC">
        <w:rPr>
          <w:rFonts w:asciiTheme="minorBidi" w:hAnsiTheme="minorBidi" w:cstheme="minorBidi"/>
          <w:bCs/>
          <w:sz w:val="24"/>
          <w:szCs w:val="24"/>
          <w:lang w:bidi="fa-IR"/>
        </w:rPr>
        <w:t>.</w:t>
      </w:r>
    </w:p>
    <w:p w14:paraId="1274CDBB" w14:textId="77777777" w:rsidR="004F662E" w:rsidRPr="004F662E" w:rsidRDefault="004F662E" w:rsidP="004F662E">
      <w:pPr>
        <w:pStyle w:val="ListParagraph"/>
        <w:numPr>
          <w:ilvl w:val="0"/>
          <w:numId w:val="8"/>
        </w:numPr>
        <w:spacing w:before="240" w:after="240"/>
        <w:jc w:val="both"/>
        <w:rPr>
          <w:rFonts w:asciiTheme="minorBidi" w:hAnsiTheme="minorBidi" w:cstheme="minorBidi"/>
          <w:bCs/>
          <w:sz w:val="24"/>
          <w:szCs w:val="24"/>
        </w:rPr>
      </w:pPr>
      <w:r w:rsidRPr="004F662E">
        <w:rPr>
          <w:rFonts w:asciiTheme="minorBidi" w:hAnsiTheme="minorBidi" w:cstheme="minorBidi"/>
          <w:bCs/>
          <w:sz w:val="24"/>
          <w:szCs w:val="24"/>
        </w:rPr>
        <w:t xml:space="preserve">The venue shall be arranged in coordination with MEW, the required preparations like stage design, round tables provision, heating or cooling systems, etc. is </w:t>
      </w:r>
      <w:r w:rsidR="00E654E7">
        <w:rPr>
          <w:rFonts w:asciiTheme="minorBidi" w:hAnsiTheme="minorBidi" w:cstheme="minorBidi"/>
          <w:bCs/>
          <w:sz w:val="24"/>
          <w:szCs w:val="24"/>
        </w:rPr>
        <w:t xml:space="preserve">the </w:t>
      </w:r>
      <w:r w:rsidRPr="004F662E">
        <w:rPr>
          <w:rFonts w:asciiTheme="minorBidi" w:hAnsiTheme="minorBidi" w:cstheme="minorBidi"/>
          <w:bCs/>
          <w:sz w:val="24"/>
          <w:szCs w:val="24"/>
        </w:rPr>
        <w:t>responsibility of the EMC.</w:t>
      </w:r>
    </w:p>
    <w:p w14:paraId="26053542" w14:textId="77777777"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Preparation of the press releases for the events at least 5 days prior to the event</w:t>
      </w:r>
    </w:p>
    <w:p w14:paraId="30D8F2E7" w14:textId="759BEF0C"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 xml:space="preserve">Conducting </w:t>
      </w:r>
      <w:r w:rsidR="003B6A8C">
        <w:rPr>
          <w:rFonts w:asciiTheme="minorBidi" w:hAnsiTheme="minorBidi" w:cstheme="minorBidi"/>
          <w:bCs/>
          <w:sz w:val="24"/>
          <w:szCs w:val="24"/>
          <w:lang w:bidi="fa-IR"/>
        </w:rPr>
        <w:t>4</w:t>
      </w:r>
      <w:r w:rsidRPr="005C1902">
        <w:rPr>
          <w:rFonts w:asciiTheme="minorBidi" w:hAnsiTheme="minorBidi" w:cstheme="minorBidi"/>
          <w:bCs/>
          <w:sz w:val="24"/>
          <w:szCs w:val="24"/>
          <w:lang w:bidi="fa-IR"/>
        </w:rPr>
        <w:t xml:space="preserve"> awar</w:t>
      </w:r>
      <w:r w:rsidR="003B6A8C">
        <w:rPr>
          <w:rFonts w:asciiTheme="minorBidi" w:hAnsiTheme="minorBidi" w:cstheme="minorBidi"/>
          <w:bCs/>
          <w:sz w:val="24"/>
          <w:szCs w:val="24"/>
          <w:lang w:bidi="fa-IR"/>
        </w:rPr>
        <w:t xml:space="preserve">eness campaigns in Herat, Balkh, </w:t>
      </w:r>
      <w:r w:rsidRPr="005C1902">
        <w:rPr>
          <w:rFonts w:asciiTheme="minorBidi" w:hAnsiTheme="minorBidi" w:cstheme="minorBidi"/>
          <w:bCs/>
          <w:sz w:val="24"/>
          <w:szCs w:val="24"/>
          <w:lang w:bidi="fa-IR"/>
        </w:rPr>
        <w:t>Takhar</w:t>
      </w:r>
      <w:r w:rsidR="003B6A8C">
        <w:rPr>
          <w:rFonts w:asciiTheme="minorBidi" w:hAnsiTheme="minorBidi" w:cstheme="minorBidi"/>
          <w:bCs/>
          <w:sz w:val="24"/>
          <w:szCs w:val="24"/>
          <w:lang w:bidi="fa-IR"/>
        </w:rPr>
        <w:t xml:space="preserve"> and Badakhshan</w:t>
      </w:r>
      <w:r w:rsidRPr="005C1902">
        <w:rPr>
          <w:rFonts w:asciiTheme="minorBidi" w:hAnsiTheme="minorBidi" w:cstheme="minorBidi"/>
          <w:bCs/>
          <w:sz w:val="24"/>
          <w:szCs w:val="24"/>
          <w:lang w:bidi="fa-IR"/>
        </w:rPr>
        <w:t xml:space="preserve"> provinces</w:t>
      </w:r>
      <w:r w:rsidR="00A17DBC">
        <w:rPr>
          <w:rFonts w:asciiTheme="minorBidi" w:hAnsiTheme="minorBidi" w:cstheme="minorBidi"/>
          <w:bCs/>
          <w:sz w:val="24"/>
          <w:szCs w:val="24"/>
          <w:lang w:bidi="fa-IR"/>
        </w:rPr>
        <w:t>.</w:t>
      </w:r>
    </w:p>
    <w:p w14:paraId="0DEB5E2A" w14:textId="7A2E9598" w:rsidR="003B6A8C" w:rsidRDefault="003B6A8C" w:rsidP="003B6A8C">
      <w:pPr>
        <w:pStyle w:val="ListParagraph"/>
        <w:numPr>
          <w:ilvl w:val="0"/>
          <w:numId w:val="8"/>
        </w:numPr>
        <w:jc w:val="both"/>
        <w:rPr>
          <w:rFonts w:asciiTheme="minorBidi" w:hAnsiTheme="minorBidi" w:cstheme="minorBidi"/>
          <w:bCs/>
          <w:sz w:val="24"/>
          <w:szCs w:val="24"/>
          <w:lang w:bidi="fa-IR"/>
        </w:rPr>
      </w:pPr>
      <w:r>
        <w:rPr>
          <w:rFonts w:asciiTheme="minorBidi" w:hAnsiTheme="minorBidi" w:cstheme="minorBidi"/>
          <w:bCs/>
          <w:sz w:val="24"/>
          <w:szCs w:val="24"/>
          <w:lang w:bidi="fa-IR"/>
        </w:rPr>
        <w:t>500</w:t>
      </w:r>
      <w:r w:rsidRPr="005C1902">
        <w:rPr>
          <w:rFonts w:asciiTheme="minorBidi" w:hAnsiTheme="minorBidi" w:cstheme="minorBidi"/>
          <w:bCs/>
          <w:sz w:val="24"/>
          <w:szCs w:val="24"/>
          <w:lang w:bidi="fa-IR"/>
        </w:rPr>
        <w:t xml:space="preserve"> </w:t>
      </w:r>
      <w:r>
        <w:rPr>
          <w:rFonts w:asciiTheme="minorBidi" w:hAnsiTheme="minorBidi" w:cstheme="minorBidi"/>
          <w:bCs/>
          <w:sz w:val="24"/>
          <w:szCs w:val="24"/>
          <w:lang w:bidi="fa-IR"/>
        </w:rPr>
        <w:t>illustrative and informative</w:t>
      </w:r>
      <w:r w:rsidRPr="005C1902">
        <w:rPr>
          <w:rFonts w:asciiTheme="minorBidi" w:hAnsiTheme="minorBidi" w:cstheme="minorBidi"/>
          <w:bCs/>
          <w:sz w:val="24"/>
          <w:szCs w:val="24"/>
          <w:lang w:bidi="fa-IR"/>
        </w:rPr>
        <w:t xml:space="preserve"> brochures/booklets on the EC topic</w:t>
      </w:r>
      <w:r w:rsidR="00A17DBC">
        <w:rPr>
          <w:rFonts w:asciiTheme="minorBidi" w:hAnsiTheme="minorBidi" w:cstheme="minorBidi"/>
          <w:bCs/>
          <w:sz w:val="24"/>
          <w:szCs w:val="24"/>
          <w:lang w:bidi="fa-IR"/>
        </w:rPr>
        <w:t>,</w:t>
      </w:r>
    </w:p>
    <w:p w14:paraId="1988275C" w14:textId="682DDA55" w:rsidR="003B6A8C" w:rsidRPr="005C1902" w:rsidRDefault="003B6A8C" w:rsidP="00E21B73">
      <w:pPr>
        <w:pStyle w:val="ListParagraph"/>
        <w:numPr>
          <w:ilvl w:val="2"/>
          <w:numId w:val="3"/>
        </w:numPr>
        <w:spacing w:after="160"/>
        <w:ind w:left="1530" w:hanging="450"/>
        <w:jc w:val="both"/>
        <w:rPr>
          <w:rFonts w:asciiTheme="minorBidi" w:hAnsiTheme="minorBidi" w:cstheme="minorBidi"/>
          <w:bCs/>
          <w:sz w:val="24"/>
          <w:szCs w:val="24"/>
          <w:lang w:bidi="fa-IR"/>
        </w:rPr>
      </w:pPr>
      <w:r>
        <w:rPr>
          <w:rFonts w:asciiTheme="minorBidi" w:hAnsiTheme="minorBidi" w:cstheme="minorBidi"/>
          <w:bCs/>
          <w:sz w:val="24"/>
          <w:szCs w:val="24"/>
          <w:lang w:bidi="fa-IR"/>
        </w:rPr>
        <w:t>Content and desi</w:t>
      </w:r>
      <w:r w:rsidR="00E654E7">
        <w:rPr>
          <w:rFonts w:asciiTheme="minorBidi" w:hAnsiTheme="minorBidi" w:cstheme="minorBidi"/>
          <w:bCs/>
          <w:sz w:val="24"/>
          <w:szCs w:val="24"/>
          <w:lang w:bidi="fa-IR"/>
        </w:rPr>
        <w:t>gn</w:t>
      </w:r>
      <w:r>
        <w:rPr>
          <w:rFonts w:asciiTheme="minorBidi" w:hAnsiTheme="minorBidi" w:cstheme="minorBidi"/>
          <w:bCs/>
          <w:sz w:val="24"/>
          <w:szCs w:val="24"/>
          <w:lang w:bidi="fa-IR"/>
        </w:rPr>
        <w:t xml:space="preserve"> to be prepared in coordination with MEW and GIZ-ESIP</w:t>
      </w:r>
      <w:r w:rsidR="00A17DBC">
        <w:rPr>
          <w:rFonts w:asciiTheme="minorBidi" w:hAnsiTheme="minorBidi" w:cstheme="minorBidi"/>
          <w:bCs/>
          <w:sz w:val="24"/>
          <w:szCs w:val="24"/>
          <w:lang w:bidi="fa-IR"/>
        </w:rPr>
        <w:t>.</w:t>
      </w:r>
    </w:p>
    <w:p w14:paraId="175AAD72" w14:textId="421DE14B"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Conducting 1 awareness campaigns in Kabul province</w:t>
      </w:r>
      <w:r w:rsidR="00A17DBC">
        <w:rPr>
          <w:rFonts w:asciiTheme="minorBidi" w:hAnsiTheme="minorBidi" w:cstheme="minorBidi"/>
          <w:bCs/>
          <w:sz w:val="24"/>
          <w:szCs w:val="24"/>
          <w:lang w:bidi="fa-IR"/>
        </w:rPr>
        <w:t>.</w:t>
      </w:r>
      <w:r w:rsidRPr="005C1902">
        <w:rPr>
          <w:rFonts w:asciiTheme="minorBidi" w:hAnsiTheme="minorBidi" w:cstheme="minorBidi"/>
          <w:bCs/>
          <w:sz w:val="24"/>
          <w:szCs w:val="24"/>
          <w:lang w:bidi="fa-IR"/>
        </w:rPr>
        <w:t xml:space="preserve"> </w:t>
      </w:r>
    </w:p>
    <w:p w14:paraId="0CBCAAA9" w14:textId="0F58E21A"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 xml:space="preserve">Providing refreshment and lunch for up to </w:t>
      </w:r>
      <w:r w:rsidR="003B6A8C">
        <w:rPr>
          <w:rFonts w:asciiTheme="minorBidi" w:hAnsiTheme="minorBidi" w:cstheme="minorBidi"/>
          <w:bCs/>
          <w:sz w:val="24"/>
          <w:szCs w:val="24"/>
          <w:lang w:bidi="fa-IR"/>
        </w:rPr>
        <w:t>500</w:t>
      </w:r>
      <w:r w:rsidRPr="005C1902">
        <w:rPr>
          <w:rFonts w:asciiTheme="minorBidi" w:hAnsiTheme="minorBidi" w:cstheme="minorBidi"/>
          <w:bCs/>
          <w:sz w:val="24"/>
          <w:szCs w:val="24"/>
          <w:lang w:bidi="fa-IR"/>
        </w:rPr>
        <w:t xml:space="preserve"> participants of the event</w:t>
      </w:r>
      <w:r w:rsidR="00A17DBC">
        <w:rPr>
          <w:rFonts w:asciiTheme="minorBidi" w:hAnsiTheme="minorBidi" w:cstheme="minorBidi"/>
          <w:bCs/>
          <w:sz w:val="24"/>
          <w:szCs w:val="24"/>
          <w:lang w:bidi="fa-IR"/>
        </w:rPr>
        <w:t>.</w:t>
      </w:r>
    </w:p>
    <w:p w14:paraId="3CEBCA5F" w14:textId="5FE6A97A" w:rsidR="0006032C" w:rsidRDefault="0006032C" w:rsidP="0006032C">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Provision of</w:t>
      </w:r>
      <w:r>
        <w:rPr>
          <w:rFonts w:asciiTheme="minorBidi" w:hAnsiTheme="minorBidi" w:cstheme="minorBidi"/>
          <w:bCs/>
          <w:sz w:val="24"/>
          <w:szCs w:val="24"/>
          <w:lang w:bidi="fa-IR"/>
        </w:rPr>
        <w:t xml:space="preserve"> one</w:t>
      </w:r>
      <w:r w:rsidRPr="005C1902">
        <w:rPr>
          <w:rFonts w:asciiTheme="minorBidi" w:hAnsiTheme="minorBidi" w:cstheme="minorBidi"/>
          <w:bCs/>
          <w:sz w:val="24"/>
          <w:szCs w:val="24"/>
          <w:lang w:bidi="fa-IR"/>
        </w:rPr>
        <w:t xml:space="preserve"> </w:t>
      </w:r>
      <w:r>
        <w:rPr>
          <w:rFonts w:asciiTheme="minorBidi" w:hAnsiTheme="minorBidi" w:cstheme="minorBidi"/>
          <w:bCs/>
          <w:sz w:val="24"/>
          <w:szCs w:val="24"/>
          <w:lang w:bidi="fa-IR"/>
        </w:rPr>
        <w:t>stage</w:t>
      </w:r>
      <w:r w:rsidRPr="005C1902">
        <w:rPr>
          <w:rFonts w:asciiTheme="minorBidi" w:hAnsiTheme="minorBidi" w:cstheme="minorBidi"/>
          <w:bCs/>
          <w:sz w:val="24"/>
          <w:szCs w:val="24"/>
          <w:lang w:bidi="fa-IR"/>
        </w:rPr>
        <w:t xml:space="preserve"> </w:t>
      </w:r>
      <w:r>
        <w:rPr>
          <w:rFonts w:asciiTheme="minorBidi" w:hAnsiTheme="minorBidi" w:cstheme="minorBidi"/>
          <w:bCs/>
          <w:sz w:val="24"/>
          <w:szCs w:val="24"/>
          <w:lang w:bidi="fa-IR"/>
        </w:rPr>
        <w:t>banner</w:t>
      </w:r>
      <w:r w:rsidRPr="005C1902">
        <w:rPr>
          <w:rFonts w:asciiTheme="minorBidi" w:hAnsiTheme="minorBidi" w:cstheme="minorBidi"/>
          <w:bCs/>
          <w:sz w:val="24"/>
          <w:szCs w:val="24"/>
          <w:lang w:bidi="fa-IR"/>
        </w:rPr>
        <w:t xml:space="preserve"> and</w:t>
      </w:r>
      <w:r>
        <w:rPr>
          <w:rFonts w:asciiTheme="minorBidi" w:hAnsiTheme="minorBidi" w:cstheme="minorBidi"/>
          <w:bCs/>
          <w:sz w:val="24"/>
          <w:szCs w:val="24"/>
          <w:lang w:bidi="fa-IR"/>
        </w:rPr>
        <w:t xml:space="preserve"> two </w:t>
      </w:r>
      <w:r w:rsidRPr="005C1902">
        <w:rPr>
          <w:rFonts w:asciiTheme="minorBidi" w:hAnsiTheme="minorBidi" w:cstheme="minorBidi"/>
          <w:bCs/>
          <w:sz w:val="24"/>
          <w:szCs w:val="24"/>
          <w:lang w:bidi="fa-IR"/>
        </w:rPr>
        <w:t>stand banners</w:t>
      </w:r>
      <w:r w:rsidR="00A17DBC">
        <w:rPr>
          <w:rFonts w:asciiTheme="minorBidi" w:hAnsiTheme="minorBidi" w:cstheme="minorBidi"/>
          <w:bCs/>
          <w:sz w:val="24"/>
          <w:szCs w:val="24"/>
          <w:lang w:bidi="fa-IR"/>
        </w:rPr>
        <w:t>.</w:t>
      </w:r>
      <w:r w:rsidRPr="005C1902">
        <w:rPr>
          <w:rFonts w:asciiTheme="minorBidi" w:hAnsiTheme="minorBidi" w:cstheme="minorBidi"/>
          <w:bCs/>
          <w:sz w:val="24"/>
          <w:szCs w:val="24"/>
          <w:lang w:bidi="fa-IR"/>
        </w:rPr>
        <w:t xml:space="preserve"> </w:t>
      </w:r>
    </w:p>
    <w:p w14:paraId="3CBF6219" w14:textId="2F00A9B4" w:rsidR="00677DDA" w:rsidRPr="005C1902" w:rsidRDefault="00677DDA" w:rsidP="00F012A8">
      <w:pPr>
        <w:pStyle w:val="ListParagraph"/>
        <w:numPr>
          <w:ilvl w:val="0"/>
          <w:numId w:val="8"/>
        </w:numPr>
        <w:jc w:val="both"/>
        <w:rPr>
          <w:rFonts w:asciiTheme="minorBidi" w:hAnsiTheme="minorBidi" w:cstheme="minorBidi"/>
          <w:bCs/>
          <w:sz w:val="24"/>
          <w:szCs w:val="24"/>
          <w:lang w:bidi="fa-IR"/>
        </w:rPr>
      </w:pPr>
      <w:r w:rsidRPr="005C1902">
        <w:rPr>
          <w:rFonts w:asciiTheme="minorBidi" w:hAnsiTheme="minorBidi" w:cstheme="minorBidi"/>
          <w:bCs/>
          <w:sz w:val="24"/>
          <w:szCs w:val="24"/>
          <w:lang w:bidi="fa-IR"/>
        </w:rPr>
        <w:t>The program to be conducted a month prior to the ASEW</w:t>
      </w:r>
      <w:r w:rsidR="00A17DBC">
        <w:rPr>
          <w:rFonts w:asciiTheme="minorBidi" w:hAnsiTheme="minorBidi" w:cstheme="minorBidi"/>
          <w:bCs/>
          <w:sz w:val="24"/>
          <w:szCs w:val="24"/>
          <w:lang w:bidi="fa-IR"/>
        </w:rPr>
        <w:t>.</w:t>
      </w:r>
    </w:p>
    <w:p w14:paraId="15232CC8" w14:textId="77777777" w:rsidR="007155B2" w:rsidRPr="007155B2" w:rsidRDefault="007155B2" w:rsidP="007155B2">
      <w:pPr>
        <w:pStyle w:val="ListParagraph"/>
        <w:spacing w:after="160"/>
        <w:ind w:left="1800"/>
        <w:jc w:val="both"/>
        <w:rPr>
          <w:rFonts w:asciiTheme="minorBidi" w:hAnsiTheme="minorBidi" w:cstheme="minorBidi"/>
          <w:bCs/>
          <w:sz w:val="24"/>
          <w:szCs w:val="24"/>
          <w:lang w:bidi="fa-IR"/>
        </w:rPr>
      </w:pPr>
    </w:p>
    <w:p w14:paraId="0179A404" w14:textId="77777777" w:rsidR="002C244C" w:rsidRPr="008D5286" w:rsidRDefault="002C244C" w:rsidP="000B0686">
      <w:pPr>
        <w:pStyle w:val="ListParagraph"/>
        <w:numPr>
          <w:ilvl w:val="0"/>
          <w:numId w:val="5"/>
        </w:numPr>
        <w:jc w:val="both"/>
        <w:rPr>
          <w:rFonts w:asciiTheme="minorBidi" w:hAnsiTheme="minorBidi" w:cstheme="minorBidi"/>
          <w:b/>
          <w:sz w:val="24"/>
          <w:szCs w:val="24"/>
        </w:rPr>
      </w:pPr>
      <w:r w:rsidRPr="008D5286">
        <w:rPr>
          <w:rFonts w:asciiTheme="minorBidi" w:hAnsiTheme="minorBidi" w:cstheme="minorBidi"/>
          <w:b/>
          <w:sz w:val="24"/>
          <w:szCs w:val="24"/>
        </w:rPr>
        <w:t>Experience, Expertise and Required Skills</w:t>
      </w:r>
    </w:p>
    <w:p w14:paraId="3295D923" w14:textId="77777777" w:rsidR="008013D8" w:rsidRPr="005C1902" w:rsidRDefault="008013D8" w:rsidP="005C1902">
      <w:pPr>
        <w:jc w:val="both"/>
        <w:rPr>
          <w:rFonts w:asciiTheme="minorBidi" w:hAnsiTheme="minorBidi" w:cstheme="minorBidi"/>
          <w:b/>
          <w:sz w:val="24"/>
          <w:szCs w:val="24"/>
        </w:rPr>
      </w:pPr>
    </w:p>
    <w:p w14:paraId="39B7E996" w14:textId="77777777" w:rsidR="006C3CF1" w:rsidRPr="006C3CF1" w:rsidRDefault="006C3CF1" w:rsidP="006C3CF1">
      <w:pPr>
        <w:jc w:val="both"/>
        <w:rPr>
          <w:rFonts w:asciiTheme="minorBidi" w:hAnsiTheme="minorBidi" w:cstheme="minorBidi"/>
          <w:bCs/>
          <w:sz w:val="24"/>
          <w:szCs w:val="24"/>
        </w:rPr>
      </w:pPr>
      <w:r w:rsidRPr="006C3CF1">
        <w:rPr>
          <w:rFonts w:asciiTheme="minorBidi" w:hAnsiTheme="minorBidi" w:cstheme="minorBidi"/>
          <w:bCs/>
          <w:sz w:val="24"/>
          <w:szCs w:val="24"/>
        </w:rPr>
        <w:t>The EMC shall provide technical and financial offers, describing the methodology of managing and organizing the events, awareness campaigns in detail.</w:t>
      </w:r>
    </w:p>
    <w:p w14:paraId="5F88E49D" w14:textId="77777777" w:rsidR="006C3CF1" w:rsidRDefault="006C3CF1" w:rsidP="005C1902">
      <w:pPr>
        <w:jc w:val="both"/>
        <w:rPr>
          <w:rFonts w:asciiTheme="minorBidi" w:hAnsiTheme="minorBidi" w:cstheme="minorBidi"/>
          <w:bCs/>
          <w:sz w:val="24"/>
          <w:szCs w:val="24"/>
        </w:rPr>
      </w:pPr>
    </w:p>
    <w:p w14:paraId="21B73759" w14:textId="77777777" w:rsidR="0006032C" w:rsidRDefault="00EA7013" w:rsidP="005C1902">
      <w:pPr>
        <w:jc w:val="both"/>
        <w:rPr>
          <w:rFonts w:asciiTheme="minorBidi" w:hAnsiTheme="minorBidi" w:cstheme="minorBidi"/>
          <w:bCs/>
          <w:sz w:val="24"/>
          <w:szCs w:val="24"/>
        </w:rPr>
      </w:pPr>
      <w:r w:rsidRPr="005C1902">
        <w:rPr>
          <w:rFonts w:asciiTheme="minorBidi" w:hAnsiTheme="minorBidi" w:cstheme="minorBidi"/>
          <w:bCs/>
          <w:sz w:val="24"/>
          <w:szCs w:val="24"/>
        </w:rPr>
        <w:t>The</w:t>
      </w:r>
      <w:r w:rsidR="000315E5">
        <w:rPr>
          <w:rFonts w:asciiTheme="minorBidi" w:hAnsiTheme="minorBidi" w:cstheme="minorBidi"/>
          <w:bCs/>
          <w:sz w:val="24"/>
          <w:szCs w:val="24"/>
        </w:rPr>
        <w:t xml:space="preserve"> bidding</w:t>
      </w:r>
      <w:r w:rsidRPr="005C1902">
        <w:rPr>
          <w:rFonts w:asciiTheme="minorBidi" w:hAnsiTheme="minorBidi" w:cstheme="minorBidi"/>
          <w:bCs/>
          <w:sz w:val="24"/>
          <w:szCs w:val="24"/>
        </w:rPr>
        <w:t xml:space="preserve"> </w:t>
      </w:r>
      <w:r w:rsidR="001A7A6A" w:rsidRPr="005C1902">
        <w:rPr>
          <w:rFonts w:asciiTheme="minorBidi" w:hAnsiTheme="minorBidi" w:cstheme="minorBidi"/>
          <w:bCs/>
          <w:sz w:val="24"/>
          <w:szCs w:val="24"/>
        </w:rPr>
        <w:t>EMC</w:t>
      </w:r>
      <w:r w:rsidR="000315E5">
        <w:rPr>
          <w:rFonts w:asciiTheme="minorBidi" w:hAnsiTheme="minorBidi" w:cstheme="minorBidi"/>
          <w:bCs/>
          <w:sz w:val="24"/>
          <w:szCs w:val="24"/>
        </w:rPr>
        <w:t>s</w:t>
      </w:r>
      <w:r w:rsidR="001A7A6A" w:rsidRPr="005C1902">
        <w:rPr>
          <w:rFonts w:asciiTheme="minorBidi" w:hAnsiTheme="minorBidi" w:cstheme="minorBidi"/>
          <w:bCs/>
          <w:sz w:val="24"/>
          <w:szCs w:val="24"/>
        </w:rPr>
        <w:t xml:space="preserve"> shall</w:t>
      </w:r>
      <w:r w:rsidR="000315E5">
        <w:rPr>
          <w:rFonts w:asciiTheme="minorBidi" w:hAnsiTheme="minorBidi" w:cstheme="minorBidi"/>
          <w:bCs/>
          <w:sz w:val="24"/>
          <w:szCs w:val="24"/>
        </w:rPr>
        <w:t xml:space="preserve"> further </w:t>
      </w:r>
      <w:r w:rsidR="00711F8F">
        <w:rPr>
          <w:rFonts w:asciiTheme="minorBidi" w:hAnsiTheme="minorBidi" w:cstheme="minorBidi"/>
          <w:bCs/>
          <w:sz w:val="24"/>
          <w:szCs w:val="24"/>
        </w:rPr>
        <w:t>possess</w:t>
      </w:r>
      <w:r w:rsidR="001A7A6A" w:rsidRPr="005C1902">
        <w:rPr>
          <w:rFonts w:asciiTheme="minorBidi" w:hAnsiTheme="minorBidi" w:cstheme="minorBidi"/>
          <w:bCs/>
          <w:sz w:val="24"/>
          <w:szCs w:val="24"/>
        </w:rPr>
        <w:t xml:space="preserve"> the </w:t>
      </w:r>
      <w:r w:rsidR="006C3CF1">
        <w:rPr>
          <w:rFonts w:asciiTheme="minorBidi" w:hAnsiTheme="minorBidi" w:cstheme="minorBidi"/>
          <w:bCs/>
          <w:sz w:val="24"/>
          <w:szCs w:val="24"/>
        </w:rPr>
        <w:t xml:space="preserve">following </w:t>
      </w:r>
      <w:r w:rsidR="000315E5">
        <w:rPr>
          <w:rFonts w:asciiTheme="minorBidi" w:hAnsiTheme="minorBidi" w:cstheme="minorBidi"/>
          <w:bCs/>
          <w:sz w:val="24"/>
          <w:szCs w:val="24"/>
        </w:rPr>
        <w:t>capabilities</w:t>
      </w:r>
      <w:r w:rsidR="006C3CF1">
        <w:rPr>
          <w:rFonts w:asciiTheme="minorBidi" w:hAnsiTheme="minorBidi" w:cstheme="minorBidi"/>
          <w:bCs/>
          <w:sz w:val="24"/>
          <w:szCs w:val="24"/>
        </w:rPr>
        <w:t xml:space="preserve"> and experiences:</w:t>
      </w:r>
      <w:r w:rsidR="001A7A6A" w:rsidRPr="005C1902">
        <w:rPr>
          <w:rFonts w:asciiTheme="minorBidi" w:hAnsiTheme="minorBidi" w:cstheme="minorBidi"/>
          <w:bCs/>
          <w:sz w:val="24"/>
          <w:szCs w:val="24"/>
        </w:rPr>
        <w:t xml:space="preserve"> </w:t>
      </w:r>
    </w:p>
    <w:p w14:paraId="0CD322C8" w14:textId="77777777" w:rsidR="0006032C" w:rsidRDefault="0006032C" w:rsidP="005C1902">
      <w:pPr>
        <w:jc w:val="both"/>
        <w:rPr>
          <w:rFonts w:asciiTheme="minorBidi" w:hAnsiTheme="minorBidi" w:cstheme="minorBidi"/>
          <w:bCs/>
          <w:sz w:val="24"/>
          <w:szCs w:val="24"/>
        </w:rPr>
      </w:pPr>
    </w:p>
    <w:p w14:paraId="1AEA1725" w14:textId="77777777" w:rsidR="00151C80" w:rsidRDefault="00151C80" w:rsidP="0006032C">
      <w:pPr>
        <w:pStyle w:val="ListParagraph"/>
        <w:numPr>
          <w:ilvl w:val="0"/>
          <w:numId w:val="19"/>
        </w:numPr>
        <w:jc w:val="both"/>
        <w:rPr>
          <w:rFonts w:asciiTheme="minorBidi" w:hAnsiTheme="minorBidi" w:cstheme="minorBidi"/>
          <w:bCs/>
          <w:sz w:val="24"/>
          <w:szCs w:val="24"/>
        </w:rPr>
      </w:pPr>
      <w:r>
        <w:rPr>
          <w:rFonts w:asciiTheme="minorBidi" w:hAnsiTheme="minorBidi" w:cstheme="minorBidi"/>
          <w:bCs/>
          <w:sz w:val="24"/>
          <w:szCs w:val="24"/>
        </w:rPr>
        <w:t>M</w:t>
      </w:r>
      <w:r w:rsidR="001A7A6A" w:rsidRPr="0006032C">
        <w:rPr>
          <w:rFonts w:asciiTheme="minorBidi" w:hAnsiTheme="minorBidi" w:cstheme="minorBidi"/>
          <w:bCs/>
          <w:sz w:val="24"/>
          <w:szCs w:val="24"/>
        </w:rPr>
        <w:t>anaging</w:t>
      </w:r>
      <w:r w:rsidR="00471592" w:rsidRPr="0006032C">
        <w:rPr>
          <w:rFonts w:asciiTheme="minorBidi" w:hAnsiTheme="minorBidi" w:cstheme="minorBidi"/>
          <w:bCs/>
          <w:sz w:val="24"/>
          <w:szCs w:val="24"/>
        </w:rPr>
        <w:t xml:space="preserve"> similar</w:t>
      </w:r>
      <w:r w:rsidR="001A7A6A" w:rsidRPr="0006032C">
        <w:rPr>
          <w:rFonts w:asciiTheme="minorBidi" w:hAnsiTheme="minorBidi" w:cstheme="minorBidi"/>
          <w:bCs/>
          <w:sz w:val="24"/>
          <w:szCs w:val="24"/>
        </w:rPr>
        <w:t xml:space="preserve"> events with more than 1000 participants</w:t>
      </w:r>
      <w:r w:rsidR="00310034" w:rsidRPr="0006032C">
        <w:rPr>
          <w:rFonts w:asciiTheme="minorBidi" w:hAnsiTheme="minorBidi" w:cstheme="minorBidi"/>
          <w:bCs/>
          <w:sz w:val="24"/>
          <w:szCs w:val="24"/>
        </w:rPr>
        <w:t xml:space="preserve">, and </w:t>
      </w:r>
      <w:r w:rsidR="00182828" w:rsidRPr="0006032C">
        <w:rPr>
          <w:rFonts w:asciiTheme="minorBidi" w:hAnsiTheme="minorBidi" w:cstheme="minorBidi"/>
          <w:bCs/>
          <w:sz w:val="24"/>
          <w:szCs w:val="24"/>
        </w:rPr>
        <w:t xml:space="preserve">shall provide relevant proven experiences. </w:t>
      </w:r>
    </w:p>
    <w:p w14:paraId="21869AAB" w14:textId="77777777" w:rsidR="00151C80" w:rsidRDefault="00151C80" w:rsidP="0006032C">
      <w:pPr>
        <w:pStyle w:val="ListParagraph"/>
        <w:numPr>
          <w:ilvl w:val="0"/>
          <w:numId w:val="19"/>
        </w:numPr>
        <w:jc w:val="both"/>
        <w:rPr>
          <w:rFonts w:asciiTheme="minorBidi" w:hAnsiTheme="minorBidi" w:cstheme="minorBidi"/>
          <w:bCs/>
          <w:sz w:val="24"/>
          <w:szCs w:val="24"/>
        </w:rPr>
      </w:pPr>
      <w:r>
        <w:rPr>
          <w:rFonts w:asciiTheme="minorBidi" w:hAnsiTheme="minorBidi" w:cstheme="minorBidi"/>
          <w:bCs/>
          <w:sz w:val="24"/>
          <w:szCs w:val="24"/>
        </w:rPr>
        <w:t>Relevant experience of worki</w:t>
      </w:r>
      <w:r w:rsidR="00E654E7">
        <w:rPr>
          <w:rFonts w:asciiTheme="minorBidi" w:hAnsiTheme="minorBidi" w:cstheme="minorBidi"/>
          <w:bCs/>
          <w:sz w:val="24"/>
          <w:szCs w:val="24"/>
        </w:rPr>
        <w:t>n</w:t>
      </w:r>
      <w:r>
        <w:rPr>
          <w:rFonts w:asciiTheme="minorBidi" w:hAnsiTheme="minorBidi" w:cstheme="minorBidi"/>
          <w:bCs/>
          <w:sz w:val="24"/>
          <w:szCs w:val="24"/>
        </w:rPr>
        <w:t xml:space="preserve">g with </w:t>
      </w:r>
      <w:r w:rsidR="00E654E7">
        <w:rPr>
          <w:rFonts w:asciiTheme="minorBidi" w:hAnsiTheme="minorBidi" w:cstheme="minorBidi"/>
          <w:bCs/>
          <w:sz w:val="24"/>
          <w:szCs w:val="24"/>
        </w:rPr>
        <w:t xml:space="preserve">the </w:t>
      </w:r>
      <w:r>
        <w:rPr>
          <w:rFonts w:asciiTheme="minorBidi" w:hAnsiTheme="minorBidi" w:cstheme="minorBidi"/>
          <w:bCs/>
          <w:sz w:val="24"/>
          <w:szCs w:val="24"/>
        </w:rPr>
        <w:t xml:space="preserve">international community and the Afghan Government </w:t>
      </w:r>
    </w:p>
    <w:p w14:paraId="44859CF4" w14:textId="5B1D21A7" w:rsidR="00A17DBC" w:rsidRPr="00610189" w:rsidRDefault="006C3CF1" w:rsidP="00A17DBC">
      <w:pPr>
        <w:pStyle w:val="ListParagraph"/>
        <w:numPr>
          <w:ilvl w:val="0"/>
          <w:numId w:val="19"/>
        </w:numPr>
        <w:jc w:val="both"/>
        <w:rPr>
          <w:rFonts w:asciiTheme="minorBidi" w:hAnsiTheme="minorBidi" w:cstheme="minorBidi"/>
          <w:bCs/>
          <w:sz w:val="24"/>
          <w:szCs w:val="24"/>
        </w:rPr>
      </w:pPr>
      <w:r>
        <w:rPr>
          <w:rFonts w:asciiTheme="minorBidi" w:hAnsiTheme="minorBidi" w:cstheme="minorBidi"/>
          <w:bCs/>
          <w:sz w:val="24"/>
          <w:szCs w:val="24"/>
        </w:rPr>
        <w:t xml:space="preserve">Experience of working in projects that require </w:t>
      </w:r>
      <w:r w:rsidR="00E654E7">
        <w:rPr>
          <w:rFonts w:asciiTheme="minorBidi" w:hAnsiTheme="minorBidi" w:cstheme="minorBidi"/>
          <w:bCs/>
          <w:sz w:val="24"/>
          <w:szCs w:val="24"/>
        </w:rPr>
        <w:t xml:space="preserve">an </w:t>
      </w:r>
      <w:r>
        <w:rPr>
          <w:rFonts w:asciiTheme="minorBidi" w:hAnsiTheme="minorBidi" w:cstheme="minorBidi"/>
          <w:bCs/>
          <w:sz w:val="24"/>
          <w:szCs w:val="24"/>
        </w:rPr>
        <w:t xml:space="preserve">extensive amount of liaising and communication with different stakeholders and flexibility of responding to changes </w:t>
      </w:r>
    </w:p>
    <w:p w14:paraId="443B084B" w14:textId="77777777" w:rsidR="000315E5" w:rsidRDefault="000315E5" w:rsidP="005C1902">
      <w:pPr>
        <w:jc w:val="both"/>
        <w:rPr>
          <w:rFonts w:asciiTheme="minorBidi" w:hAnsiTheme="minorBidi" w:cstheme="minorBidi"/>
          <w:bCs/>
          <w:sz w:val="24"/>
          <w:szCs w:val="24"/>
        </w:rPr>
      </w:pPr>
    </w:p>
    <w:p w14:paraId="42D724F5" w14:textId="77777777" w:rsidR="00A17DBC" w:rsidRDefault="00A17DBC" w:rsidP="005C1902">
      <w:pPr>
        <w:jc w:val="both"/>
        <w:rPr>
          <w:rFonts w:asciiTheme="minorBidi" w:hAnsiTheme="minorBidi" w:cstheme="minorBidi"/>
          <w:bCs/>
          <w:sz w:val="24"/>
          <w:szCs w:val="24"/>
        </w:rPr>
      </w:pPr>
    </w:p>
    <w:p w14:paraId="039229B5" w14:textId="77777777" w:rsidR="00A17DBC" w:rsidRDefault="00A17DBC" w:rsidP="005C1902">
      <w:pPr>
        <w:jc w:val="both"/>
        <w:rPr>
          <w:rFonts w:asciiTheme="minorBidi" w:hAnsiTheme="minorBidi" w:cstheme="minorBidi"/>
          <w:bCs/>
          <w:sz w:val="24"/>
          <w:szCs w:val="24"/>
        </w:rPr>
      </w:pPr>
    </w:p>
    <w:p w14:paraId="27B9F738" w14:textId="52B1A19F" w:rsidR="0037052C" w:rsidRPr="005C1902" w:rsidRDefault="0037052C" w:rsidP="005C1902">
      <w:pPr>
        <w:jc w:val="both"/>
        <w:rPr>
          <w:rFonts w:asciiTheme="minorBidi" w:hAnsiTheme="minorBidi" w:cstheme="minorBidi"/>
          <w:bCs/>
          <w:sz w:val="24"/>
          <w:szCs w:val="24"/>
        </w:rPr>
      </w:pPr>
      <w:r w:rsidRPr="005C1902">
        <w:rPr>
          <w:rFonts w:asciiTheme="minorBidi" w:hAnsiTheme="minorBidi" w:cstheme="minorBidi"/>
          <w:bCs/>
          <w:sz w:val="24"/>
          <w:szCs w:val="24"/>
        </w:rPr>
        <w:t xml:space="preserve">The list of personnel required for the technical part of the </w:t>
      </w:r>
      <w:r w:rsidR="0006032C">
        <w:rPr>
          <w:rFonts w:asciiTheme="minorBidi" w:hAnsiTheme="minorBidi" w:cstheme="minorBidi"/>
          <w:bCs/>
          <w:sz w:val="24"/>
          <w:szCs w:val="24"/>
        </w:rPr>
        <w:t>ASEW</w:t>
      </w:r>
      <w:r w:rsidRPr="005C1902">
        <w:rPr>
          <w:rFonts w:asciiTheme="minorBidi" w:hAnsiTheme="minorBidi" w:cstheme="minorBidi"/>
          <w:bCs/>
          <w:sz w:val="24"/>
          <w:szCs w:val="24"/>
        </w:rPr>
        <w:t xml:space="preserve"> are reflected as below, </w:t>
      </w:r>
    </w:p>
    <w:p w14:paraId="244DEE3F" w14:textId="77777777" w:rsidR="00D17CB3" w:rsidRPr="005C1902" w:rsidRDefault="00D17CB3" w:rsidP="005C1902">
      <w:pPr>
        <w:jc w:val="both"/>
        <w:rPr>
          <w:rFonts w:asciiTheme="minorBidi" w:hAnsiTheme="minorBidi" w:cstheme="minorBidi"/>
          <w:shd w:val="clear" w:color="auto" w:fill="FFFFFF"/>
        </w:rPr>
      </w:pPr>
    </w:p>
    <w:p w14:paraId="5CB9A4A0" w14:textId="77777777" w:rsidR="00266761" w:rsidRPr="005C1902" w:rsidRDefault="00266761" w:rsidP="005C1902">
      <w:pPr>
        <w:jc w:val="both"/>
        <w:rPr>
          <w:rFonts w:asciiTheme="minorBidi" w:hAnsiTheme="minorBidi" w:cstheme="minorBidi"/>
          <w:bCs/>
          <w:sz w:val="24"/>
          <w:szCs w:val="24"/>
        </w:rPr>
      </w:pPr>
    </w:p>
    <w:tbl>
      <w:tblPr>
        <w:tblW w:w="9370" w:type="dxa"/>
        <w:jc w:val="center"/>
        <w:tblLook w:val="04A0" w:firstRow="1" w:lastRow="0" w:firstColumn="1" w:lastColumn="0" w:noHBand="0" w:noVBand="1"/>
      </w:tblPr>
      <w:tblGrid>
        <w:gridCol w:w="2295"/>
        <w:gridCol w:w="3375"/>
        <w:gridCol w:w="3700"/>
      </w:tblGrid>
      <w:tr w:rsidR="00EE7CD9" w:rsidRPr="005C1902" w14:paraId="3F2A012D" w14:textId="77777777" w:rsidTr="00C46FA6">
        <w:trPr>
          <w:trHeight w:val="570"/>
          <w:jc w:val="center"/>
        </w:trPr>
        <w:tc>
          <w:tcPr>
            <w:tcW w:w="2295"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8ED81BD" w14:textId="77777777" w:rsidR="00EE7CD9" w:rsidRPr="005C1902" w:rsidRDefault="00EE7CD9" w:rsidP="005C1902">
            <w:pPr>
              <w:rPr>
                <w:rFonts w:asciiTheme="minorBidi" w:hAnsiTheme="minorBidi" w:cstheme="minorBidi"/>
                <w:b/>
                <w:bCs/>
                <w:color w:val="000000"/>
                <w:szCs w:val="22"/>
                <w:lang w:eastAsia="en-US"/>
              </w:rPr>
            </w:pPr>
            <w:r w:rsidRPr="005C1902">
              <w:rPr>
                <w:rFonts w:asciiTheme="minorBidi" w:hAnsiTheme="minorBidi" w:cstheme="minorBidi"/>
                <w:b/>
                <w:bCs/>
                <w:color w:val="000000"/>
                <w:szCs w:val="22"/>
                <w:lang w:eastAsia="en-US"/>
              </w:rPr>
              <w:t>Position</w:t>
            </w:r>
          </w:p>
        </w:tc>
        <w:tc>
          <w:tcPr>
            <w:tcW w:w="3375" w:type="dxa"/>
            <w:tcBorders>
              <w:top w:val="single" w:sz="8" w:space="0" w:color="auto"/>
              <w:left w:val="nil"/>
              <w:bottom w:val="single" w:sz="8" w:space="0" w:color="auto"/>
              <w:right w:val="single" w:sz="8" w:space="0" w:color="auto"/>
            </w:tcBorders>
            <w:shd w:val="clear" w:color="000000" w:fill="D9D9D9"/>
            <w:vAlign w:val="center"/>
            <w:hideMark/>
          </w:tcPr>
          <w:p w14:paraId="2A9713EA" w14:textId="77777777" w:rsidR="00EE7CD9" w:rsidRPr="005C1902" w:rsidRDefault="00EE7CD9" w:rsidP="005C1902">
            <w:pPr>
              <w:rPr>
                <w:rFonts w:asciiTheme="minorBidi" w:hAnsiTheme="minorBidi" w:cstheme="minorBidi"/>
                <w:b/>
                <w:bCs/>
                <w:color w:val="000000"/>
                <w:szCs w:val="22"/>
                <w:lang w:eastAsia="en-US"/>
              </w:rPr>
            </w:pPr>
            <w:r w:rsidRPr="005C1902">
              <w:rPr>
                <w:rFonts w:asciiTheme="minorBidi" w:hAnsiTheme="minorBidi" w:cstheme="minorBidi"/>
                <w:b/>
                <w:bCs/>
                <w:color w:val="000000"/>
                <w:szCs w:val="22"/>
                <w:lang w:eastAsia="en-US"/>
              </w:rPr>
              <w:t>Academic Qualifications</w:t>
            </w:r>
          </w:p>
        </w:tc>
        <w:tc>
          <w:tcPr>
            <w:tcW w:w="3700" w:type="dxa"/>
            <w:tcBorders>
              <w:top w:val="single" w:sz="8" w:space="0" w:color="auto"/>
              <w:left w:val="nil"/>
              <w:bottom w:val="single" w:sz="8" w:space="0" w:color="auto"/>
              <w:right w:val="single" w:sz="8" w:space="0" w:color="auto"/>
            </w:tcBorders>
            <w:shd w:val="clear" w:color="000000" w:fill="D9D9D9"/>
            <w:vAlign w:val="center"/>
            <w:hideMark/>
          </w:tcPr>
          <w:p w14:paraId="00E3D333" w14:textId="77777777" w:rsidR="00EE7CD9" w:rsidRPr="005C1902" w:rsidRDefault="00EE7CD9" w:rsidP="005C1902">
            <w:pPr>
              <w:rPr>
                <w:rFonts w:asciiTheme="minorBidi" w:hAnsiTheme="minorBidi" w:cstheme="minorBidi"/>
                <w:b/>
                <w:bCs/>
                <w:color w:val="000000"/>
                <w:szCs w:val="22"/>
                <w:lang w:eastAsia="en-US"/>
              </w:rPr>
            </w:pPr>
            <w:r w:rsidRPr="005C1902">
              <w:rPr>
                <w:rFonts w:asciiTheme="minorBidi" w:hAnsiTheme="minorBidi" w:cstheme="minorBidi"/>
                <w:b/>
                <w:bCs/>
                <w:color w:val="000000"/>
                <w:szCs w:val="22"/>
                <w:lang w:eastAsia="en-US"/>
              </w:rPr>
              <w:t>Experience</w:t>
            </w:r>
          </w:p>
        </w:tc>
      </w:tr>
      <w:tr w:rsidR="00EE7CD9" w:rsidRPr="005C1902" w14:paraId="322F2C07" w14:textId="77777777" w:rsidTr="00C46FA6">
        <w:trPr>
          <w:trHeight w:val="1970"/>
          <w:jc w:val="center"/>
        </w:trPr>
        <w:tc>
          <w:tcPr>
            <w:tcW w:w="2295" w:type="dxa"/>
            <w:tcBorders>
              <w:top w:val="nil"/>
              <w:left w:val="single" w:sz="8" w:space="0" w:color="auto"/>
              <w:bottom w:val="single" w:sz="8" w:space="0" w:color="auto"/>
              <w:right w:val="single" w:sz="8" w:space="0" w:color="auto"/>
            </w:tcBorders>
            <w:shd w:val="clear" w:color="auto" w:fill="auto"/>
            <w:vAlign w:val="center"/>
          </w:tcPr>
          <w:p w14:paraId="497BF749" w14:textId="77777777" w:rsidR="00305D08" w:rsidRDefault="00EE7CD9"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Project Manager/Coordinator</w:t>
            </w:r>
          </w:p>
          <w:p w14:paraId="33CA8BF4" w14:textId="77777777" w:rsidR="00EE7CD9" w:rsidRPr="005C1902" w:rsidRDefault="00305D08" w:rsidP="005C1902">
            <w:pPr>
              <w:rPr>
                <w:rFonts w:asciiTheme="minorBidi" w:hAnsiTheme="minorBidi" w:cstheme="minorBidi"/>
                <w:color w:val="000000"/>
                <w:szCs w:val="22"/>
                <w:lang w:eastAsia="en-US"/>
              </w:rPr>
            </w:pPr>
            <w:r>
              <w:rPr>
                <w:rFonts w:asciiTheme="minorBidi" w:hAnsiTheme="minorBidi" w:cstheme="minorBidi"/>
                <w:color w:val="000000"/>
                <w:szCs w:val="22"/>
                <w:lang w:eastAsia="en-US"/>
              </w:rPr>
              <w:t>(</w:t>
            </w:r>
            <w:r w:rsidR="00596B79">
              <w:rPr>
                <w:rFonts w:asciiTheme="minorBidi" w:hAnsiTheme="minorBidi" w:cstheme="minorBidi"/>
                <w:color w:val="000000"/>
                <w:szCs w:val="22"/>
                <w:lang w:eastAsia="en-US"/>
              </w:rPr>
              <w:t>10</w:t>
            </w:r>
            <w:r w:rsidR="00567A26">
              <w:rPr>
                <w:rFonts w:asciiTheme="minorBidi" w:hAnsiTheme="minorBidi" w:cstheme="minorBidi"/>
                <w:color w:val="000000"/>
                <w:szCs w:val="22"/>
                <w:lang w:eastAsia="en-US"/>
              </w:rPr>
              <w:t xml:space="preserve"> months</w:t>
            </w:r>
            <w:r>
              <w:rPr>
                <w:rFonts w:asciiTheme="minorBidi" w:hAnsiTheme="minorBidi" w:cstheme="minorBidi"/>
                <w:color w:val="000000"/>
                <w:szCs w:val="22"/>
                <w:lang w:eastAsia="en-US"/>
              </w:rPr>
              <w:t>)</w:t>
            </w:r>
            <w:r w:rsidR="00EE7CD9" w:rsidRPr="005C1902">
              <w:rPr>
                <w:rFonts w:asciiTheme="minorBidi" w:hAnsiTheme="minorBidi" w:cstheme="minorBidi"/>
                <w:color w:val="000000"/>
                <w:szCs w:val="22"/>
                <w:lang w:eastAsia="en-US"/>
              </w:rPr>
              <w:t xml:space="preserve"> </w:t>
            </w:r>
          </w:p>
        </w:tc>
        <w:tc>
          <w:tcPr>
            <w:tcW w:w="3375" w:type="dxa"/>
            <w:tcBorders>
              <w:top w:val="nil"/>
              <w:left w:val="nil"/>
              <w:bottom w:val="single" w:sz="8" w:space="0" w:color="auto"/>
              <w:right w:val="single" w:sz="8" w:space="0" w:color="auto"/>
            </w:tcBorders>
            <w:shd w:val="clear" w:color="auto" w:fill="auto"/>
            <w:vAlign w:val="center"/>
          </w:tcPr>
          <w:p w14:paraId="7C67E0B6" w14:textId="77777777" w:rsidR="00EE7CD9" w:rsidRPr="005C1902" w:rsidRDefault="00EE7CD9" w:rsidP="00F012A8">
            <w:pPr>
              <w:pStyle w:val="ListParagraph"/>
              <w:numPr>
                <w:ilvl w:val="0"/>
                <w:numId w:val="11"/>
              </w:numPr>
              <w:rPr>
                <w:rFonts w:asciiTheme="minorBidi" w:hAnsiTheme="minorBidi" w:cstheme="minorBidi"/>
                <w:color w:val="000000"/>
                <w:szCs w:val="22"/>
                <w:lang w:eastAsia="en-US"/>
              </w:rPr>
            </w:pPr>
            <w:r w:rsidRPr="005C1902">
              <w:rPr>
                <w:rFonts w:asciiTheme="minorBidi" w:hAnsiTheme="minorBidi" w:cstheme="minorBidi"/>
                <w:bCs/>
                <w:color w:val="000000"/>
                <w:szCs w:val="22"/>
                <w:lang w:eastAsia="en-US"/>
              </w:rPr>
              <w:t>Bachelor degree in relevant fields, Master degree is preferred</w:t>
            </w:r>
          </w:p>
          <w:p w14:paraId="3824947D" w14:textId="77777777" w:rsidR="00400EE2" w:rsidRPr="005C1902" w:rsidRDefault="00400EE2" w:rsidP="00F012A8">
            <w:pPr>
              <w:pStyle w:val="ListParagraph"/>
              <w:numPr>
                <w:ilvl w:val="0"/>
                <w:numId w:val="11"/>
              </w:numPr>
              <w:rPr>
                <w:rFonts w:asciiTheme="minorBidi" w:hAnsiTheme="minorBidi" w:cstheme="minorBidi"/>
                <w:color w:val="000000"/>
                <w:szCs w:val="22"/>
                <w:lang w:eastAsia="en-US"/>
              </w:rPr>
            </w:pPr>
            <w:r w:rsidRPr="005C1902">
              <w:rPr>
                <w:rFonts w:asciiTheme="minorBidi" w:hAnsiTheme="minorBidi" w:cstheme="minorBidi"/>
                <w:bCs/>
                <w:color w:val="000000"/>
                <w:szCs w:val="22"/>
                <w:lang w:eastAsia="en-US"/>
              </w:rPr>
              <w:t>Professional communication skills in both local and English languages</w:t>
            </w:r>
          </w:p>
        </w:tc>
        <w:tc>
          <w:tcPr>
            <w:tcW w:w="3700" w:type="dxa"/>
            <w:tcBorders>
              <w:top w:val="nil"/>
              <w:left w:val="nil"/>
              <w:bottom w:val="single" w:sz="8" w:space="0" w:color="auto"/>
              <w:right w:val="single" w:sz="8" w:space="0" w:color="auto"/>
            </w:tcBorders>
            <w:shd w:val="clear" w:color="auto" w:fill="auto"/>
            <w:vAlign w:val="center"/>
          </w:tcPr>
          <w:p w14:paraId="6E614850" w14:textId="77777777" w:rsidR="00EE7CD9" w:rsidRPr="005C1902" w:rsidRDefault="00B27FEB"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- 5</w:t>
            </w:r>
            <w:r w:rsidR="00EE7CD9" w:rsidRPr="005C1902">
              <w:rPr>
                <w:rFonts w:asciiTheme="minorBidi" w:hAnsiTheme="minorBidi" w:cstheme="minorBidi"/>
                <w:color w:val="000000"/>
                <w:szCs w:val="22"/>
                <w:lang w:eastAsia="en-US"/>
              </w:rPr>
              <w:t xml:space="preserve"> years of working experience </w:t>
            </w:r>
            <w:r w:rsidR="00EE7CD9" w:rsidRPr="005C1902">
              <w:rPr>
                <w:rFonts w:asciiTheme="minorBidi" w:hAnsiTheme="minorBidi" w:cstheme="minorBidi"/>
                <w:color w:val="000000"/>
                <w:szCs w:val="22"/>
                <w:lang w:eastAsia="en-US"/>
              </w:rPr>
              <w:br/>
              <w:t>- Experience and skills in administration, communication, and coordination</w:t>
            </w:r>
          </w:p>
          <w:p w14:paraId="25201B27" w14:textId="77777777" w:rsidR="00EE7CD9" w:rsidRPr="005C1902" w:rsidRDefault="00EE7CD9"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Experience in project management</w:t>
            </w:r>
          </w:p>
          <w:p w14:paraId="5BBE64D5" w14:textId="77777777" w:rsidR="00EE7CD9" w:rsidRPr="005C1902" w:rsidRDefault="00EE7CD9" w:rsidP="005C1902">
            <w:pPr>
              <w:rPr>
                <w:rFonts w:asciiTheme="minorBidi" w:hAnsiTheme="minorBidi" w:cstheme="minorBidi"/>
                <w:color w:val="000000"/>
                <w:szCs w:val="22"/>
                <w:lang w:eastAsia="en-US"/>
              </w:rPr>
            </w:pPr>
          </w:p>
        </w:tc>
      </w:tr>
      <w:tr w:rsidR="00EE7CD9" w:rsidRPr="005C1902" w14:paraId="46006059" w14:textId="77777777" w:rsidTr="00C46FA6">
        <w:trPr>
          <w:trHeight w:val="1970"/>
          <w:jc w:val="center"/>
        </w:trPr>
        <w:tc>
          <w:tcPr>
            <w:tcW w:w="2295" w:type="dxa"/>
            <w:tcBorders>
              <w:top w:val="nil"/>
              <w:left w:val="single" w:sz="8" w:space="0" w:color="auto"/>
              <w:bottom w:val="single" w:sz="8" w:space="0" w:color="auto"/>
              <w:right w:val="single" w:sz="8" w:space="0" w:color="auto"/>
            </w:tcBorders>
            <w:shd w:val="clear" w:color="auto" w:fill="auto"/>
            <w:vAlign w:val="center"/>
            <w:hideMark/>
          </w:tcPr>
          <w:p w14:paraId="56B8CA8E" w14:textId="77777777" w:rsidR="00EE7CD9" w:rsidRDefault="00B27FEB"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Event Manager</w:t>
            </w:r>
            <w:r w:rsidR="00EE7CD9" w:rsidRPr="005C1902">
              <w:rPr>
                <w:rFonts w:asciiTheme="minorBidi" w:hAnsiTheme="minorBidi" w:cstheme="minorBidi"/>
                <w:color w:val="000000"/>
                <w:szCs w:val="22"/>
                <w:lang w:eastAsia="en-US"/>
              </w:rPr>
              <w:t xml:space="preserve"> </w:t>
            </w:r>
          </w:p>
          <w:p w14:paraId="0A3F8467" w14:textId="77777777" w:rsidR="008F066B" w:rsidRPr="005C1902" w:rsidRDefault="008F066B" w:rsidP="005C1902">
            <w:pPr>
              <w:rPr>
                <w:rFonts w:asciiTheme="minorBidi" w:hAnsiTheme="minorBidi" w:cstheme="minorBidi"/>
                <w:color w:val="000000"/>
                <w:szCs w:val="22"/>
                <w:lang w:eastAsia="en-US"/>
              </w:rPr>
            </w:pPr>
            <w:r>
              <w:rPr>
                <w:rFonts w:asciiTheme="minorBidi" w:hAnsiTheme="minorBidi" w:cstheme="minorBidi"/>
                <w:color w:val="000000"/>
                <w:szCs w:val="22"/>
                <w:lang w:eastAsia="en-US"/>
              </w:rPr>
              <w:t>(</w:t>
            </w:r>
            <w:r w:rsidR="00BB33A6">
              <w:rPr>
                <w:rFonts w:asciiTheme="minorBidi" w:hAnsiTheme="minorBidi" w:cstheme="minorBidi"/>
                <w:color w:val="000000"/>
                <w:szCs w:val="22"/>
                <w:lang w:eastAsia="en-US"/>
              </w:rPr>
              <w:t xml:space="preserve">3 </w:t>
            </w:r>
            <w:r w:rsidR="00567A26">
              <w:rPr>
                <w:rFonts w:asciiTheme="minorBidi" w:hAnsiTheme="minorBidi" w:cstheme="minorBidi"/>
                <w:color w:val="000000"/>
                <w:szCs w:val="22"/>
                <w:lang w:eastAsia="en-US"/>
              </w:rPr>
              <w:t>months</w:t>
            </w:r>
            <w:r>
              <w:rPr>
                <w:rFonts w:asciiTheme="minorBidi" w:hAnsiTheme="minorBidi" w:cstheme="minorBidi"/>
                <w:color w:val="000000"/>
                <w:szCs w:val="22"/>
                <w:lang w:eastAsia="en-US"/>
              </w:rPr>
              <w:t>)</w:t>
            </w:r>
          </w:p>
        </w:tc>
        <w:tc>
          <w:tcPr>
            <w:tcW w:w="3375" w:type="dxa"/>
            <w:tcBorders>
              <w:top w:val="nil"/>
              <w:left w:val="nil"/>
              <w:bottom w:val="single" w:sz="8" w:space="0" w:color="auto"/>
              <w:right w:val="single" w:sz="8" w:space="0" w:color="auto"/>
            </w:tcBorders>
            <w:shd w:val="clear" w:color="auto" w:fill="auto"/>
            <w:vAlign w:val="center"/>
            <w:hideMark/>
          </w:tcPr>
          <w:p w14:paraId="41C71C97" w14:textId="77777777" w:rsidR="000315E5" w:rsidRPr="005C1902" w:rsidRDefault="000315E5" w:rsidP="000315E5">
            <w:pPr>
              <w:pStyle w:val="ListParagraph"/>
              <w:numPr>
                <w:ilvl w:val="0"/>
                <w:numId w:val="12"/>
              </w:numPr>
              <w:rPr>
                <w:rFonts w:asciiTheme="minorBidi" w:hAnsiTheme="minorBidi" w:cstheme="minorBidi"/>
                <w:color w:val="000000"/>
                <w:szCs w:val="22"/>
                <w:lang w:eastAsia="en-US"/>
              </w:rPr>
            </w:pPr>
            <w:r w:rsidRPr="005C1902">
              <w:rPr>
                <w:rFonts w:asciiTheme="minorBidi" w:hAnsiTheme="minorBidi" w:cstheme="minorBidi"/>
                <w:bCs/>
                <w:color w:val="000000"/>
                <w:szCs w:val="22"/>
                <w:lang w:eastAsia="en-US"/>
              </w:rPr>
              <w:t>Bachelor degree in relevant fields, Master degree is preferred</w:t>
            </w:r>
          </w:p>
          <w:p w14:paraId="0EA0970A" w14:textId="77777777" w:rsidR="00400EE2" w:rsidRPr="005C1902" w:rsidRDefault="00400EE2" w:rsidP="000315E5">
            <w:pPr>
              <w:pStyle w:val="ListParagraph"/>
              <w:numPr>
                <w:ilvl w:val="0"/>
                <w:numId w:val="12"/>
              </w:numPr>
              <w:rPr>
                <w:rFonts w:asciiTheme="minorBidi" w:hAnsiTheme="minorBidi" w:cstheme="minorBidi"/>
                <w:color w:val="000000"/>
                <w:szCs w:val="22"/>
                <w:lang w:eastAsia="en-US"/>
              </w:rPr>
            </w:pPr>
            <w:r w:rsidRPr="005C1902">
              <w:rPr>
                <w:rFonts w:asciiTheme="minorBidi" w:hAnsiTheme="minorBidi" w:cstheme="minorBidi"/>
                <w:bCs/>
                <w:color w:val="000000"/>
                <w:szCs w:val="22"/>
                <w:lang w:eastAsia="en-US"/>
              </w:rPr>
              <w:t>Professional communication skills in both local and English languages</w:t>
            </w:r>
          </w:p>
        </w:tc>
        <w:tc>
          <w:tcPr>
            <w:tcW w:w="3700" w:type="dxa"/>
            <w:tcBorders>
              <w:top w:val="nil"/>
              <w:left w:val="nil"/>
              <w:bottom w:val="single" w:sz="8" w:space="0" w:color="auto"/>
              <w:right w:val="single" w:sz="8" w:space="0" w:color="auto"/>
            </w:tcBorders>
            <w:shd w:val="clear" w:color="auto" w:fill="auto"/>
            <w:vAlign w:val="center"/>
            <w:hideMark/>
          </w:tcPr>
          <w:p w14:paraId="41CF075D" w14:textId="77777777" w:rsidR="008918AA" w:rsidRPr="005C1902" w:rsidRDefault="00EE7CD9"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xml:space="preserve">- </w:t>
            </w:r>
            <w:r w:rsidR="00B27FEB" w:rsidRPr="005C1902">
              <w:rPr>
                <w:rFonts w:asciiTheme="minorBidi" w:hAnsiTheme="minorBidi" w:cstheme="minorBidi"/>
                <w:color w:val="000000"/>
                <w:szCs w:val="22"/>
                <w:lang w:eastAsia="en-US"/>
              </w:rPr>
              <w:t xml:space="preserve">5 years of </w:t>
            </w:r>
            <w:r w:rsidR="009738DC" w:rsidRPr="005C1902">
              <w:rPr>
                <w:rFonts w:asciiTheme="minorBidi" w:hAnsiTheme="minorBidi" w:cstheme="minorBidi"/>
                <w:color w:val="000000"/>
                <w:szCs w:val="22"/>
                <w:lang w:eastAsia="en-US"/>
              </w:rPr>
              <w:t xml:space="preserve">relevant and </w:t>
            </w:r>
            <w:r w:rsidR="00B27FEB" w:rsidRPr="005C1902">
              <w:rPr>
                <w:rFonts w:asciiTheme="minorBidi" w:hAnsiTheme="minorBidi" w:cstheme="minorBidi"/>
                <w:color w:val="000000"/>
                <w:szCs w:val="22"/>
                <w:lang w:eastAsia="en-US"/>
              </w:rPr>
              <w:t xml:space="preserve">proven experience in </w:t>
            </w:r>
            <w:r w:rsidR="008918AA" w:rsidRPr="005C1902">
              <w:rPr>
                <w:rFonts w:asciiTheme="minorBidi" w:hAnsiTheme="minorBidi" w:cstheme="minorBidi"/>
                <w:color w:val="000000"/>
                <w:szCs w:val="22"/>
                <w:lang w:eastAsia="en-US"/>
              </w:rPr>
              <w:t>event management</w:t>
            </w:r>
          </w:p>
          <w:p w14:paraId="3E5A657C" w14:textId="77777777" w:rsidR="008918AA" w:rsidRDefault="000315E5"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Experience and knowledge of the Afghan Energy Market/Sector is an asset</w:t>
            </w:r>
          </w:p>
          <w:p w14:paraId="2CF412B3" w14:textId="77777777" w:rsidR="003C2FFF" w:rsidRDefault="003C2FFF" w:rsidP="003C2FFF">
            <w:pPr>
              <w:rPr>
                <w:rFonts w:asciiTheme="minorBidi" w:hAnsiTheme="minorBidi" w:cstheme="minorBidi"/>
                <w:color w:val="000000"/>
                <w:szCs w:val="22"/>
                <w:lang w:eastAsia="en-US"/>
              </w:rPr>
            </w:pPr>
            <w:r>
              <w:rPr>
                <w:rFonts w:asciiTheme="minorBidi" w:hAnsiTheme="minorBidi" w:cstheme="minorBidi"/>
                <w:color w:val="000000"/>
                <w:szCs w:val="22"/>
                <w:lang w:eastAsia="en-US"/>
              </w:rPr>
              <w:t xml:space="preserve">- </w:t>
            </w:r>
            <w:r w:rsidR="000315E5">
              <w:rPr>
                <w:rFonts w:asciiTheme="minorBidi" w:hAnsiTheme="minorBidi" w:cstheme="minorBidi"/>
                <w:color w:val="000000"/>
                <w:szCs w:val="22"/>
                <w:lang w:eastAsia="en-US"/>
              </w:rPr>
              <w:t>Experience of wor</w:t>
            </w:r>
            <w:r w:rsidR="00E654E7">
              <w:rPr>
                <w:rFonts w:asciiTheme="minorBidi" w:hAnsiTheme="minorBidi" w:cstheme="minorBidi"/>
                <w:color w:val="000000"/>
                <w:szCs w:val="22"/>
                <w:lang w:eastAsia="en-US"/>
              </w:rPr>
              <w:t>k</w:t>
            </w:r>
            <w:r w:rsidR="000315E5">
              <w:rPr>
                <w:rFonts w:asciiTheme="minorBidi" w:hAnsiTheme="minorBidi" w:cstheme="minorBidi"/>
                <w:color w:val="000000"/>
                <w:szCs w:val="22"/>
                <w:lang w:eastAsia="en-US"/>
              </w:rPr>
              <w:t>ing in tough enviro</w:t>
            </w:r>
            <w:r w:rsidR="00E654E7">
              <w:rPr>
                <w:rFonts w:asciiTheme="minorBidi" w:hAnsiTheme="minorBidi" w:cstheme="minorBidi"/>
                <w:color w:val="000000"/>
                <w:szCs w:val="22"/>
                <w:lang w:eastAsia="en-US"/>
              </w:rPr>
              <w:t>n</w:t>
            </w:r>
            <w:r w:rsidR="000315E5">
              <w:rPr>
                <w:rFonts w:asciiTheme="minorBidi" w:hAnsiTheme="minorBidi" w:cstheme="minorBidi"/>
                <w:color w:val="000000"/>
                <w:szCs w:val="22"/>
                <w:lang w:eastAsia="en-US"/>
              </w:rPr>
              <w:t xml:space="preserve">ments and projects with short deadlines </w:t>
            </w:r>
          </w:p>
          <w:p w14:paraId="2A7E2FE6" w14:textId="77777777" w:rsidR="000315E5" w:rsidRPr="005C1902" w:rsidRDefault="000315E5" w:rsidP="005C1902">
            <w:pPr>
              <w:rPr>
                <w:rFonts w:asciiTheme="minorBidi" w:hAnsiTheme="minorBidi" w:cstheme="minorBidi"/>
                <w:color w:val="000000"/>
                <w:szCs w:val="22"/>
                <w:lang w:eastAsia="en-US"/>
              </w:rPr>
            </w:pPr>
          </w:p>
        </w:tc>
      </w:tr>
      <w:tr w:rsidR="00505D46" w:rsidRPr="005C1902" w14:paraId="20A53BC9" w14:textId="77777777" w:rsidTr="00C46FA6">
        <w:trPr>
          <w:trHeight w:val="1970"/>
          <w:jc w:val="center"/>
        </w:trPr>
        <w:tc>
          <w:tcPr>
            <w:tcW w:w="2295" w:type="dxa"/>
            <w:tcBorders>
              <w:top w:val="nil"/>
              <w:left w:val="single" w:sz="8" w:space="0" w:color="auto"/>
              <w:bottom w:val="single" w:sz="8" w:space="0" w:color="auto"/>
              <w:right w:val="single" w:sz="8" w:space="0" w:color="auto"/>
            </w:tcBorders>
            <w:shd w:val="clear" w:color="auto" w:fill="auto"/>
            <w:vAlign w:val="center"/>
          </w:tcPr>
          <w:p w14:paraId="177D0F5A" w14:textId="77777777" w:rsidR="00505D46" w:rsidRDefault="002675A9"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Energy Efficiency Expert</w:t>
            </w:r>
          </w:p>
          <w:p w14:paraId="33C29B14" w14:textId="77777777" w:rsidR="008F066B" w:rsidRPr="005C1902" w:rsidRDefault="008F066B" w:rsidP="005C1902">
            <w:pPr>
              <w:rPr>
                <w:rFonts w:asciiTheme="minorBidi" w:hAnsiTheme="minorBidi" w:cstheme="minorBidi"/>
                <w:color w:val="000000"/>
                <w:szCs w:val="22"/>
                <w:lang w:eastAsia="en-US"/>
              </w:rPr>
            </w:pPr>
            <w:r>
              <w:rPr>
                <w:rFonts w:asciiTheme="minorBidi" w:hAnsiTheme="minorBidi" w:cstheme="minorBidi"/>
                <w:color w:val="000000"/>
                <w:szCs w:val="22"/>
                <w:lang w:eastAsia="en-US"/>
              </w:rPr>
              <w:t>(</w:t>
            </w:r>
            <w:r w:rsidR="008E1BC6">
              <w:rPr>
                <w:rFonts w:asciiTheme="minorBidi" w:hAnsiTheme="minorBidi" w:cstheme="minorBidi"/>
                <w:color w:val="000000"/>
                <w:szCs w:val="22"/>
                <w:lang w:eastAsia="en-US"/>
              </w:rPr>
              <w:t>65 Working Days)</w:t>
            </w:r>
          </w:p>
        </w:tc>
        <w:tc>
          <w:tcPr>
            <w:tcW w:w="3375" w:type="dxa"/>
            <w:tcBorders>
              <w:top w:val="nil"/>
              <w:left w:val="nil"/>
              <w:bottom w:val="single" w:sz="8" w:space="0" w:color="auto"/>
              <w:right w:val="single" w:sz="8" w:space="0" w:color="auto"/>
            </w:tcBorders>
            <w:shd w:val="clear" w:color="auto" w:fill="auto"/>
            <w:vAlign w:val="center"/>
          </w:tcPr>
          <w:p w14:paraId="4BC42E9F" w14:textId="77777777" w:rsidR="00505D46" w:rsidRPr="005C1902" w:rsidRDefault="00505D46" w:rsidP="00F012A8">
            <w:pPr>
              <w:pStyle w:val="ListParagraph"/>
              <w:numPr>
                <w:ilvl w:val="0"/>
                <w:numId w:val="11"/>
              </w:numPr>
              <w:rPr>
                <w:rFonts w:asciiTheme="minorBidi" w:hAnsiTheme="minorBidi" w:cstheme="minorBidi"/>
                <w:color w:val="000000"/>
                <w:szCs w:val="22"/>
                <w:lang w:eastAsia="en-US"/>
              </w:rPr>
            </w:pPr>
            <w:r w:rsidRPr="005C1902">
              <w:rPr>
                <w:rFonts w:asciiTheme="minorBidi" w:hAnsiTheme="minorBidi" w:cstheme="minorBidi"/>
                <w:bCs/>
                <w:color w:val="000000"/>
                <w:szCs w:val="22"/>
                <w:lang w:eastAsia="en-US"/>
              </w:rPr>
              <w:t>Master’s degree in Energy</w:t>
            </w:r>
            <w:r w:rsidR="003C2FFF">
              <w:rPr>
                <w:rFonts w:asciiTheme="minorBidi" w:hAnsiTheme="minorBidi" w:cstheme="minorBidi"/>
                <w:bCs/>
                <w:color w:val="000000"/>
                <w:szCs w:val="22"/>
                <w:lang w:eastAsia="en-US"/>
              </w:rPr>
              <w:t>,</w:t>
            </w:r>
            <w:r w:rsidRPr="005C1902">
              <w:rPr>
                <w:rFonts w:asciiTheme="minorBidi" w:hAnsiTheme="minorBidi" w:cstheme="minorBidi"/>
                <w:bCs/>
                <w:color w:val="000000"/>
                <w:szCs w:val="22"/>
                <w:lang w:eastAsia="en-US"/>
              </w:rPr>
              <w:t xml:space="preserve"> Electrical Engineering</w:t>
            </w:r>
            <w:r w:rsidR="003C2FFF">
              <w:rPr>
                <w:rFonts w:asciiTheme="minorBidi" w:hAnsiTheme="minorBidi" w:cstheme="minorBidi"/>
                <w:bCs/>
                <w:color w:val="000000"/>
                <w:szCs w:val="22"/>
                <w:lang w:eastAsia="en-US"/>
              </w:rPr>
              <w:t>, or other rel</w:t>
            </w:r>
            <w:r w:rsidR="00E654E7">
              <w:rPr>
                <w:rFonts w:asciiTheme="minorBidi" w:hAnsiTheme="minorBidi" w:cstheme="minorBidi"/>
                <w:bCs/>
                <w:color w:val="000000"/>
                <w:szCs w:val="22"/>
                <w:lang w:eastAsia="en-US"/>
              </w:rPr>
              <w:t>e</w:t>
            </w:r>
            <w:r w:rsidR="003C2FFF">
              <w:rPr>
                <w:rFonts w:asciiTheme="minorBidi" w:hAnsiTheme="minorBidi" w:cstheme="minorBidi"/>
                <w:bCs/>
                <w:color w:val="000000"/>
                <w:szCs w:val="22"/>
                <w:lang w:eastAsia="en-US"/>
              </w:rPr>
              <w:t xml:space="preserve">vant engineering fields </w:t>
            </w:r>
          </w:p>
          <w:p w14:paraId="403D7A3B" w14:textId="77777777" w:rsidR="00505D46" w:rsidRPr="005C1902" w:rsidRDefault="00505D46" w:rsidP="00F012A8">
            <w:pPr>
              <w:pStyle w:val="ListParagraph"/>
              <w:numPr>
                <w:ilvl w:val="0"/>
                <w:numId w:val="11"/>
              </w:numPr>
              <w:rPr>
                <w:rFonts w:asciiTheme="minorBidi" w:hAnsiTheme="minorBidi" w:cstheme="minorBidi"/>
                <w:color w:val="000000"/>
                <w:szCs w:val="22"/>
                <w:lang w:eastAsia="en-US"/>
              </w:rPr>
            </w:pPr>
            <w:r w:rsidRPr="005C1902">
              <w:rPr>
                <w:rFonts w:asciiTheme="minorBidi" w:hAnsiTheme="minorBidi" w:cstheme="minorBidi"/>
                <w:bCs/>
                <w:color w:val="000000"/>
                <w:szCs w:val="22"/>
                <w:lang w:eastAsia="en-US"/>
              </w:rPr>
              <w:t>Professional communication skills in both local and English languages</w:t>
            </w:r>
          </w:p>
        </w:tc>
        <w:tc>
          <w:tcPr>
            <w:tcW w:w="3700" w:type="dxa"/>
            <w:tcBorders>
              <w:top w:val="nil"/>
              <w:left w:val="nil"/>
              <w:bottom w:val="single" w:sz="8" w:space="0" w:color="auto"/>
              <w:right w:val="single" w:sz="8" w:space="0" w:color="auto"/>
            </w:tcBorders>
            <w:shd w:val="clear" w:color="auto" w:fill="auto"/>
            <w:vAlign w:val="center"/>
          </w:tcPr>
          <w:p w14:paraId="1186F590" w14:textId="77777777" w:rsidR="00505D46" w:rsidRPr="005C1902" w:rsidRDefault="00505D46"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xml:space="preserve">- 5 years of working experience in Energy Efficiency </w:t>
            </w:r>
            <w:r w:rsidRPr="005C1902">
              <w:rPr>
                <w:rFonts w:asciiTheme="minorBidi" w:hAnsiTheme="minorBidi" w:cstheme="minorBidi"/>
                <w:color w:val="000000"/>
                <w:szCs w:val="22"/>
                <w:lang w:eastAsia="en-US"/>
              </w:rPr>
              <w:br/>
              <w:t xml:space="preserve">- </w:t>
            </w:r>
            <w:r w:rsidR="003C2FFF" w:rsidRPr="005C1902">
              <w:rPr>
                <w:rFonts w:asciiTheme="minorBidi" w:hAnsiTheme="minorBidi" w:cstheme="minorBidi"/>
                <w:color w:val="000000"/>
                <w:szCs w:val="22"/>
                <w:lang w:eastAsia="en-US"/>
              </w:rPr>
              <w:t xml:space="preserve">At least 5 years of working experience in implementing EE measures </w:t>
            </w:r>
          </w:p>
          <w:p w14:paraId="01875DC6" w14:textId="77777777" w:rsidR="00505D46" w:rsidRDefault="00505D46"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Experience and knowledge of the Afghan Energy Market/Sector is a must</w:t>
            </w:r>
          </w:p>
          <w:p w14:paraId="41251AD8" w14:textId="77777777" w:rsidR="00CE41AB" w:rsidRDefault="00CE41AB" w:rsidP="00CE41AB">
            <w:pPr>
              <w:rPr>
                <w:rFonts w:asciiTheme="minorBidi" w:hAnsiTheme="minorBidi" w:cstheme="minorBidi"/>
                <w:color w:val="000000"/>
                <w:szCs w:val="22"/>
                <w:lang w:eastAsia="en-US"/>
              </w:rPr>
            </w:pPr>
            <w:r>
              <w:rPr>
                <w:rFonts w:asciiTheme="minorBidi" w:hAnsiTheme="minorBidi" w:cstheme="minorBidi"/>
                <w:color w:val="000000"/>
                <w:szCs w:val="22"/>
                <w:lang w:eastAsia="en-US"/>
              </w:rPr>
              <w:t xml:space="preserve">- Experience of content development and leading panel discussions </w:t>
            </w:r>
          </w:p>
          <w:p w14:paraId="4783A6DD" w14:textId="77777777" w:rsidR="00CE41AB" w:rsidRPr="005C1902" w:rsidRDefault="00CE41AB" w:rsidP="00CE41AB">
            <w:pPr>
              <w:rPr>
                <w:rFonts w:asciiTheme="minorBidi" w:hAnsiTheme="minorBidi" w:cstheme="minorBidi"/>
                <w:color w:val="000000"/>
                <w:szCs w:val="22"/>
                <w:lang w:eastAsia="en-US"/>
              </w:rPr>
            </w:pPr>
            <w:r>
              <w:rPr>
                <w:rFonts w:asciiTheme="minorBidi" w:hAnsiTheme="minorBidi" w:cstheme="minorBidi"/>
                <w:color w:val="000000"/>
                <w:szCs w:val="22"/>
                <w:lang w:eastAsia="en-US"/>
              </w:rPr>
              <w:t>- Proven experience in Article and Paper writing</w:t>
            </w:r>
          </w:p>
        </w:tc>
      </w:tr>
      <w:tr w:rsidR="00505D46" w:rsidRPr="005C1902" w14:paraId="6AD35BC1" w14:textId="77777777" w:rsidTr="00C46FA6">
        <w:trPr>
          <w:trHeight w:val="1970"/>
          <w:jc w:val="center"/>
        </w:trPr>
        <w:tc>
          <w:tcPr>
            <w:tcW w:w="2295" w:type="dxa"/>
            <w:tcBorders>
              <w:top w:val="nil"/>
              <w:left w:val="single" w:sz="8" w:space="0" w:color="auto"/>
              <w:bottom w:val="single" w:sz="8" w:space="0" w:color="auto"/>
              <w:right w:val="single" w:sz="8" w:space="0" w:color="auto"/>
            </w:tcBorders>
            <w:shd w:val="clear" w:color="auto" w:fill="auto"/>
            <w:vAlign w:val="center"/>
          </w:tcPr>
          <w:p w14:paraId="7DF35D24" w14:textId="77777777" w:rsidR="00505D46" w:rsidRDefault="002675A9"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Renewable Energy Expert</w:t>
            </w:r>
          </w:p>
          <w:p w14:paraId="7C492715" w14:textId="77777777" w:rsidR="008E1BC6" w:rsidRPr="005C1902" w:rsidRDefault="008E1BC6" w:rsidP="005C1902">
            <w:pPr>
              <w:rPr>
                <w:rFonts w:asciiTheme="minorBidi" w:hAnsiTheme="minorBidi" w:cstheme="minorBidi"/>
                <w:color w:val="000000"/>
                <w:szCs w:val="22"/>
                <w:lang w:eastAsia="en-US"/>
              </w:rPr>
            </w:pPr>
            <w:r>
              <w:rPr>
                <w:rFonts w:asciiTheme="minorBidi" w:hAnsiTheme="minorBidi" w:cstheme="minorBidi"/>
                <w:color w:val="000000"/>
                <w:szCs w:val="22"/>
                <w:lang w:eastAsia="en-US"/>
              </w:rPr>
              <w:t>(65 Working Days)</w:t>
            </w:r>
          </w:p>
        </w:tc>
        <w:tc>
          <w:tcPr>
            <w:tcW w:w="3375" w:type="dxa"/>
            <w:tcBorders>
              <w:top w:val="nil"/>
              <w:left w:val="nil"/>
              <w:bottom w:val="single" w:sz="8" w:space="0" w:color="auto"/>
              <w:right w:val="single" w:sz="8" w:space="0" w:color="auto"/>
            </w:tcBorders>
            <w:shd w:val="clear" w:color="auto" w:fill="auto"/>
            <w:vAlign w:val="center"/>
          </w:tcPr>
          <w:p w14:paraId="1D6D5E52" w14:textId="77777777" w:rsidR="00505D46" w:rsidRPr="005C1902" w:rsidRDefault="00505D46" w:rsidP="00F012A8">
            <w:pPr>
              <w:pStyle w:val="ListParagraph"/>
              <w:numPr>
                <w:ilvl w:val="0"/>
                <w:numId w:val="11"/>
              </w:numPr>
              <w:rPr>
                <w:rFonts w:asciiTheme="minorBidi" w:hAnsiTheme="minorBidi" w:cstheme="minorBidi"/>
                <w:color w:val="000000"/>
                <w:szCs w:val="22"/>
                <w:lang w:eastAsia="en-US"/>
              </w:rPr>
            </w:pPr>
            <w:r w:rsidRPr="005C1902">
              <w:rPr>
                <w:rFonts w:asciiTheme="minorBidi" w:hAnsiTheme="minorBidi" w:cstheme="minorBidi"/>
                <w:bCs/>
                <w:color w:val="000000"/>
                <w:szCs w:val="22"/>
                <w:lang w:eastAsia="en-US"/>
              </w:rPr>
              <w:t>Master’s degree in Renewable Energy, Energy or Electrical Engineering</w:t>
            </w:r>
          </w:p>
          <w:p w14:paraId="07C835DA" w14:textId="77777777" w:rsidR="00505D46" w:rsidRPr="005C1902" w:rsidRDefault="00505D46" w:rsidP="00F012A8">
            <w:pPr>
              <w:pStyle w:val="ListParagraph"/>
              <w:numPr>
                <w:ilvl w:val="0"/>
                <w:numId w:val="11"/>
              </w:numPr>
              <w:rPr>
                <w:rFonts w:asciiTheme="minorBidi" w:hAnsiTheme="minorBidi" w:cstheme="minorBidi"/>
                <w:color w:val="000000"/>
                <w:szCs w:val="22"/>
                <w:lang w:eastAsia="en-US"/>
              </w:rPr>
            </w:pPr>
            <w:r w:rsidRPr="005C1902">
              <w:rPr>
                <w:rFonts w:asciiTheme="minorBidi" w:hAnsiTheme="minorBidi" w:cstheme="minorBidi"/>
                <w:bCs/>
                <w:color w:val="000000"/>
                <w:szCs w:val="22"/>
                <w:lang w:eastAsia="en-US"/>
              </w:rPr>
              <w:t>Professional communication skills in both local and English languages</w:t>
            </w:r>
          </w:p>
        </w:tc>
        <w:tc>
          <w:tcPr>
            <w:tcW w:w="3700" w:type="dxa"/>
            <w:tcBorders>
              <w:top w:val="nil"/>
              <w:left w:val="nil"/>
              <w:bottom w:val="single" w:sz="8" w:space="0" w:color="auto"/>
              <w:right w:val="single" w:sz="8" w:space="0" w:color="auto"/>
            </w:tcBorders>
            <w:shd w:val="clear" w:color="auto" w:fill="auto"/>
            <w:vAlign w:val="center"/>
          </w:tcPr>
          <w:p w14:paraId="26C6994E" w14:textId="77777777" w:rsidR="002675A9" w:rsidRPr="005C1902" w:rsidRDefault="002675A9"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xml:space="preserve">- 5 years of working experience in Renewable Energy </w:t>
            </w:r>
            <w:r w:rsidRPr="005C1902">
              <w:rPr>
                <w:rFonts w:asciiTheme="minorBidi" w:hAnsiTheme="minorBidi" w:cstheme="minorBidi"/>
                <w:color w:val="000000"/>
                <w:szCs w:val="22"/>
                <w:lang w:eastAsia="en-US"/>
              </w:rPr>
              <w:br/>
              <w:t xml:space="preserve">- </w:t>
            </w:r>
            <w:r w:rsidR="003C2FFF" w:rsidRPr="005C1902">
              <w:rPr>
                <w:rFonts w:asciiTheme="minorBidi" w:hAnsiTheme="minorBidi" w:cstheme="minorBidi"/>
                <w:color w:val="000000"/>
                <w:szCs w:val="22"/>
                <w:lang w:eastAsia="en-US"/>
              </w:rPr>
              <w:t>At least 5 years of working experience in implementing Renewable Energy projects</w:t>
            </w:r>
          </w:p>
          <w:p w14:paraId="2BF40627" w14:textId="77777777" w:rsidR="00505D46" w:rsidRDefault="002675A9"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Experience and knowledge of the Afghan Energy Market/Sector is a must</w:t>
            </w:r>
          </w:p>
          <w:p w14:paraId="4B9CBE37" w14:textId="77777777" w:rsidR="003C2FFF" w:rsidRDefault="003C2FFF" w:rsidP="005C1902">
            <w:pPr>
              <w:rPr>
                <w:rFonts w:asciiTheme="minorBidi" w:hAnsiTheme="minorBidi" w:cstheme="minorBidi"/>
                <w:color w:val="000000"/>
                <w:szCs w:val="22"/>
                <w:lang w:eastAsia="en-US"/>
              </w:rPr>
            </w:pPr>
            <w:r>
              <w:rPr>
                <w:rFonts w:asciiTheme="minorBidi" w:hAnsiTheme="minorBidi" w:cstheme="minorBidi"/>
                <w:color w:val="000000"/>
                <w:szCs w:val="22"/>
                <w:lang w:eastAsia="en-US"/>
              </w:rPr>
              <w:t xml:space="preserve">- Experience of content development and leading panel discussions </w:t>
            </w:r>
          </w:p>
          <w:p w14:paraId="573A18B9" w14:textId="77777777" w:rsidR="003C2FFF" w:rsidRPr="005C1902" w:rsidRDefault="003C2FFF" w:rsidP="005C1902">
            <w:pPr>
              <w:rPr>
                <w:rFonts w:asciiTheme="minorBidi" w:hAnsiTheme="minorBidi" w:cstheme="minorBidi"/>
                <w:color w:val="000000"/>
                <w:szCs w:val="22"/>
                <w:lang w:eastAsia="en-US"/>
              </w:rPr>
            </w:pPr>
            <w:r>
              <w:rPr>
                <w:rFonts w:asciiTheme="minorBidi" w:hAnsiTheme="minorBidi" w:cstheme="minorBidi"/>
                <w:color w:val="000000"/>
                <w:szCs w:val="22"/>
                <w:lang w:eastAsia="en-US"/>
              </w:rPr>
              <w:t xml:space="preserve">- </w:t>
            </w:r>
            <w:r w:rsidR="00CE41AB">
              <w:rPr>
                <w:rFonts w:asciiTheme="minorBidi" w:hAnsiTheme="minorBidi" w:cstheme="minorBidi"/>
                <w:color w:val="000000"/>
                <w:szCs w:val="22"/>
                <w:lang w:eastAsia="en-US"/>
              </w:rPr>
              <w:t>Proven e</w:t>
            </w:r>
            <w:r>
              <w:rPr>
                <w:rFonts w:asciiTheme="minorBidi" w:hAnsiTheme="minorBidi" w:cstheme="minorBidi"/>
                <w:color w:val="000000"/>
                <w:szCs w:val="22"/>
                <w:lang w:eastAsia="en-US"/>
              </w:rPr>
              <w:t xml:space="preserve">xperience in Article </w:t>
            </w:r>
            <w:r w:rsidR="00CE41AB">
              <w:rPr>
                <w:rFonts w:asciiTheme="minorBidi" w:hAnsiTheme="minorBidi" w:cstheme="minorBidi"/>
                <w:color w:val="000000"/>
                <w:szCs w:val="22"/>
                <w:lang w:eastAsia="en-US"/>
              </w:rPr>
              <w:t>and P</w:t>
            </w:r>
            <w:r>
              <w:rPr>
                <w:rFonts w:asciiTheme="minorBidi" w:hAnsiTheme="minorBidi" w:cstheme="minorBidi"/>
                <w:color w:val="000000"/>
                <w:szCs w:val="22"/>
                <w:lang w:eastAsia="en-US"/>
              </w:rPr>
              <w:t xml:space="preserve">aper writing </w:t>
            </w:r>
          </w:p>
        </w:tc>
      </w:tr>
      <w:tr w:rsidR="00505D46" w:rsidRPr="005C1902" w14:paraId="6E7BEE25" w14:textId="77777777" w:rsidTr="00C46FA6">
        <w:trPr>
          <w:trHeight w:val="1970"/>
          <w:jc w:val="center"/>
        </w:trPr>
        <w:tc>
          <w:tcPr>
            <w:tcW w:w="2295" w:type="dxa"/>
            <w:tcBorders>
              <w:top w:val="nil"/>
              <w:left w:val="single" w:sz="8" w:space="0" w:color="auto"/>
              <w:bottom w:val="single" w:sz="8" w:space="0" w:color="auto"/>
              <w:right w:val="single" w:sz="8" w:space="0" w:color="auto"/>
            </w:tcBorders>
            <w:shd w:val="clear" w:color="auto" w:fill="auto"/>
            <w:vAlign w:val="center"/>
          </w:tcPr>
          <w:p w14:paraId="4973E031" w14:textId="77777777" w:rsidR="00505D46" w:rsidRDefault="0033690C"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RE&amp;EE Assistant</w:t>
            </w:r>
            <w:r w:rsidR="003C2FFF">
              <w:rPr>
                <w:rFonts w:asciiTheme="minorBidi" w:hAnsiTheme="minorBidi" w:cstheme="minorBidi"/>
                <w:color w:val="000000"/>
                <w:szCs w:val="22"/>
                <w:lang w:eastAsia="en-US"/>
              </w:rPr>
              <w:t xml:space="preserve"> (2 Positions)</w:t>
            </w:r>
          </w:p>
          <w:p w14:paraId="7D6C92FC" w14:textId="77777777" w:rsidR="008E1BC6" w:rsidRPr="005C1902" w:rsidRDefault="008E1BC6" w:rsidP="005C1902">
            <w:pPr>
              <w:rPr>
                <w:rFonts w:asciiTheme="minorBidi" w:hAnsiTheme="minorBidi" w:cstheme="minorBidi"/>
                <w:color w:val="000000"/>
                <w:szCs w:val="22"/>
                <w:lang w:eastAsia="en-US"/>
              </w:rPr>
            </w:pPr>
            <w:r>
              <w:rPr>
                <w:rFonts w:asciiTheme="minorBidi" w:hAnsiTheme="minorBidi" w:cstheme="minorBidi"/>
                <w:color w:val="000000"/>
                <w:szCs w:val="22"/>
                <w:lang w:eastAsia="en-US"/>
              </w:rPr>
              <w:t>(</w:t>
            </w:r>
            <w:r w:rsidR="00BB33A6">
              <w:rPr>
                <w:rFonts w:asciiTheme="minorBidi" w:hAnsiTheme="minorBidi" w:cstheme="minorBidi"/>
                <w:color w:val="000000"/>
                <w:szCs w:val="22"/>
                <w:lang w:eastAsia="en-US"/>
              </w:rPr>
              <w:t>5 months</w:t>
            </w:r>
            <w:r>
              <w:rPr>
                <w:rFonts w:asciiTheme="minorBidi" w:hAnsiTheme="minorBidi" w:cstheme="minorBidi"/>
                <w:color w:val="000000"/>
                <w:szCs w:val="22"/>
                <w:lang w:eastAsia="en-US"/>
              </w:rPr>
              <w:t>)</w:t>
            </w:r>
          </w:p>
        </w:tc>
        <w:tc>
          <w:tcPr>
            <w:tcW w:w="3375" w:type="dxa"/>
            <w:tcBorders>
              <w:top w:val="nil"/>
              <w:left w:val="nil"/>
              <w:bottom w:val="single" w:sz="8" w:space="0" w:color="auto"/>
              <w:right w:val="single" w:sz="8" w:space="0" w:color="auto"/>
            </w:tcBorders>
            <w:shd w:val="clear" w:color="auto" w:fill="auto"/>
            <w:vAlign w:val="center"/>
          </w:tcPr>
          <w:p w14:paraId="494FCFEC" w14:textId="77777777" w:rsidR="00505D46" w:rsidRPr="005C1902" w:rsidRDefault="0033690C" w:rsidP="00F012A8">
            <w:pPr>
              <w:pStyle w:val="ListParagraph"/>
              <w:numPr>
                <w:ilvl w:val="0"/>
                <w:numId w:val="12"/>
              </w:numPr>
              <w:rPr>
                <w:rFonts w:asciiTheme="minorBidi" w:hAnsiTheme="minorBidi" w:cstheme="minorBidi"/>
                <w:color w:val="000000"/>
                <w:szCs w:val="22"/>
                <w:lang w:eastAsia="en-US"/>
              </w:rPr>
            </w:pPr>
            <w:r w:rsidRPr="005C1902">
              <w:rPr>
                <w:rFonts w:asciiTheme="minorBidi" w:hAnsiTheme="minorBidi" w:cstheme="minorBidi"/>
                <w:bCs/>
                <w:color w:val="000000"/>
                <w:szCs w:val="22"/>
                <w:lang w:eastAsia="en-US"/>
              </w:rPr>
              <w:t xml:space="preserve">Bachelor degree in </w:t>
            </w:r>
            <w:r w:rsidR="00505D46" w:rsidRPr="005C1902">
              <w:rPr>
                <w:rFonts w:asciiTheme="minorBidi" w:hAnsiTheme="minorBidi" w:cstheme="minorBidi"/>
                <w:bCs/>
                <w:color w:val="000000"/>
                <w:szCs w:val="22"/>
                <w:lang w:eastAsia="en-US"/>
              </w:rPr>
              <w:t>Engineering</w:t>
            </w:r>
            <w:r w:rsidR="003C2FFF">
              <w:rPr>
                <w:rFonts w:asciiTheme="minorBidi" w:hAnsiTheme="minorBidi" w:cstheme="minorBidi"/>
                <w:bCs/>
                <w:color w:val="000000"/>
                <w:szCs w:val="22"/>
                <w:lang w:eastAsia="en-US"/>
              </w:rPr>
              <w:t xml:space="preserve"> or relevant fields</w:t>
            </w:r>
          </w:p>
        </w:tc>
        <w:tc>
          <w:tcPr>
            <w:tcW w:w="3700" w:type="dxa"/>
            <w:tcBorders>
              <w:top w:val="nil"/>
              <w:left w:val="nil"/>
              <w:bottom w:val="single" w:sz="8" w:space="0" w:color="auto"/>
              <w:right w:val="single" w:sz="8" w:space="0" w:color="auto"/>
            </w:tcBorders>
            <w:shd w:val="clear" w:color="auto" w:fill="auto"/>
            <w:vAlign w:val="center"/>
          </w:tcPr>
          <w:p w14:paraId="15E86CAD" w14:textId="77777777" w:rsidR="0033690C" w:rsidRPr="005C1902" w:rsidRDefault="0033690C"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xml:space="preserve">- 2 years of working experience in </w:t>
            </w:r>
            <w:r w:rsidR="003C2FFF">
              <w:rPr>
                <w:rFonts w:asciiTheme="minorBidi" w:hAnsiTheme="minorBidi" w:cstheme="minorBidi"/>
                <w:color w:val="000000"/>
                <w:szCs w:val="22"/>
                <w:lang w:eastAsia="en-US"/>
              </w:rPr>
              <w:t>rel</w:t>
            </w:r>
            <w:r w:rsidR="00E654E7">
              <w:rPr>
                <w:rFonts w:asciiTheme="minorBidi" w:hAnsiTheme="minorBidi" w:cstheme="minorBidi"/>
                <w:color w:val="000000"/>
                <w:szCs w:val="22"/>
                <w:lang w:eastAsia="en-US"/>
              </w:rPr>
              <w:t>evan</w:t>
            </w:r>
            <w:r w:rsidR="003C2FFF">
              <w:rPr>
                <w:rFonts w:asciiTheme="minorBidi" w:hAnsiTheme="minorBidi" w:cstheme="minorBidi"/>
                <w:color w:val="000000"/>
                <w:szCs w:val="22"/>
                <w:lang w:eastAsia="en-US"/>
              </w:rPr>
              <w:t xml:space="preserve">t fields </w:t>
            </w:r>
            <w:r w:rsidRPr="005C1902">
              <w:rPr>
                <w:rFonts w:asciiTheme="minorBidi" w:hAnsiTheme="minorBidi" w:cstheme="minorBidi"/>
                <w:color w:val="000000"/>
                <w:szCs w:val="22"/>
                <w:lang w:eastAsia="en-US"/>
              </w:rPr>
              <w:t xml:space="preserve"> </w:t>
            </w:r>
          </w:p>
          <w:p w14:paraId="109DD775" w14:textId="77777777" w:rsidR="00505D46" w:rsidRDefault="0033690C"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Adequate knowledge of the Afghan Energy Market/Sector is a must</w:t>
            </w:r>
          </w:p>
          <w:p w14:paraId="125F563C" w14:textId="77777777" w:rsidR="00CE41AB" w:rsidRPr="005C1902" w:rsidRDefault="00CE41AB" w:rsidP="005C1902">
            <w:pPr>
              <w:rPr>
                <w:rFonts w:asciiTheme="minorBidi" w:hAnsiTheme="minorBidi" w:cstheme="minorBidi"/>
                <w:color w:val="000000"/>
                <w:szCs w:val="22"/>
                <w:lang w:eastAsia="en-US"/>
              </w:rPr>
            </w:pPr>
            <w:r>
              <w:rPr>
                <w:rFonts w:asciiTheme="minorBidi" w:hAnsiTheme="minorBidi" w:cstheme="minorBidi"/>
                <w:color w:val="000000"/>
                <w:szCs w:val="22"/>
                <w:lang w:eastAsia="en-US"/>
              </w:rPr>
              <w:t xml:space="preserve">- Proven experience in report writing </w:t>
            </w:r>
          </w:p>
        </w:tc>
      </w:tr>
      <w:tr w:rsidR="0033690C" w:rsidRPr="005C1902" w14:paraId="22DD85A5" w14:textId="77777777" w:rsidTr="00C46FA6">
        <w:trPr>
          <w:trHeight w:val="1970"/>
          <w:jc w:val="center"/>
        </w:trPr>
        <w:tc>
          <w:tcPr>
            <w:tcW w:w="2295" w:type="dxa"/>
            <w:tcBorders>
              <w:top w:val="nil"/>
              <w:left w:val="single" w:sz="8" w:space="0" w:color="auto"/>
              <w:bottom w:val="single" w:sz="8" w:space="0" w:color="auto"/>
              <w:right w:val="single" w:sz="8" w:space="0" w:color="auto"/>
            </w:tcBorders>
            <w:shd w:val="clear" w:color="auto" w:fill="auto"/>
            <w:vAlign w:val="center"/>
            <w:hideMark/>
          </w:tcPr>
          <w:p w14:paraId="236C040B" w14:textId="77777777" w:rsidR="0033690C" w:rsidRDefault="0033690C"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lastRenderedPageBreak/>
              <w:t xml:space="preserve"> Hosts/Moderators </w:t>
            </w:r>
          </w:p>
          <w:p w14:paraId="01E3E48E" w14:textId="77777777" w:rsidR="00B77DD0" w:rsidRPr="005C1902" w:rsidRDefault="00B77DD0" w:rsidP="005C1902">
            <w:pPr>
              <w:rPr>
                <w:rFonts w:asciiTheme="minorBidi" w:hAnsiTheme="minorBidi" w:cstheme="minorBidi"/>
                <w:color w:val="000000"/>
                <w:szCs w:val="22"/>
                <w:lang w:eastAsia="en-US"/>
              </w:rPr>
            </w:pPr>
            <w:r>
              <w:rPr>
                <w:rFonts w:asciiTheme="minorBidi" w:hAnsiTheme="minorBidi" w:cstheme="minorBidi"/>
                <w:color w:val="000000"/>
                <w:szCs w:val="22"/>
                <w:lang w:eastAsia="en-US"/>
              </w:rPr>
              <w:t>(18 Working Days)</w:t>
            </w:r>
          </w:p>
        </w:tc>
        <w:tc>
          <w:tcPr>
            <w:tcW w:w="3375" w:type="dxa"/>
            <w:tcBorders>
              <w:top w:val="nil"/>
              <w:left w:val="nil"/>
              <w:bottom w:val="single" w:sz="8" w:space="0" w:color="auto"/>
              <w:right w:val="single" w:sz="8" w:space="0" w:color="auto"/>
            </w:tcBorders>
            <w:shd w:val="clear" w:color="auto" w:fill="auto"/>
            <w:vAlign w:val="center"/>
            <w:hideMark/>
          </w:tcPr>
          <w:p w14:paraId="1EC3C4CD" w14:textId="77777777" w:rsidR="0033690C" w:rsidRPr="005C1902" w:rsidRDefault="0033690C" w:rsidP="00F012A8">
            <w:pPr>
              <w:pStyle w:val="ListParagraph"/>
              <w:numPr>
                <w:ilvl w:val="0"/>
                <w:numId w:val="12"/>
              </w:num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xml:space="preserve">BA in Journalism, PR or related field is preferred  </w:t>
            </w:r>
          </w:p>
          <w:p w14:paraId="57619C34" w14:textId="77777777" w:rsidR="0033690C" w:rsidRPr="005C1902" w:rsidRDefault="0033690C" w:rsidP="00F012A8">
            <w:pPr>
              <w:pStyle w:val="ListParagraph"/>
              <w:numPr>
                <w:ilvl w:val="0"/>
                <w:numId w:val="12"/>
              </w:num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Professional communication skills in both local and English languages</w:t>
            </w:r>
          </w:p>
        </w:tc>
        <w:tc>
          <w:tcPr>
            <w:tcW w:w="3700" w:type="dxa"/>
            <w:tcBorders>
              <w:top w:val="nil"/>
              <w:left w:val="nil"/>
              <w:bottom w:val="single" w:sz="8" w:space="0" w:color="auto"/>
              <w:right w:val="single" w:sz="8" w:space="0" w:color="auto"/>
            </w:tcBorders>
            <w:shd w:val="clear" w:color="auto" w:fill="auto"/>
            <w:vAlign w:val="center"/>
            <w:hideMark/>
          </w:tcPr>
          <w:p w14:paraId="56B25C6B" w14:textId="77777777" w:rsidR="0033690C" w:rsidRPr="005C1902" w:rsidRDefault="0033690C" w:rsidP="005C1902">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xml:space="preserve">- 5 </w:t>
            </w:r>
            <w:r w:rsidR="00484F85">
              <w:rPr>
                <w:rFonts w:asciiTheme="minorBidi" w:hAnsiTheme="minorBidi" w:cstheme="minorBidi"/>
                <w:color w:val="000000"/>
                <w:szCs w:val="22"/>
                <w:lang w:eastAsia="en-US"/>
              </w:rPr>
              <w:t>y</w:t>
            </w:r>
            <w:r w:rsidRPr="005C1902">
              <w:rPr>
                <w:rFonts w:asciiTheme="minorBidi" w:hAnsiTheme="minorBidi" w:cstheme="minorBidi"/>
                <w:color w:val="000000"/>
                <w:szCs w:val="22"/>
                <w:lang w:eastAsia="en-US"/>
              </w:rPr>
              <w:t xml:space="preserve">ears of relevant and proven experience in hosting/moderating events </w:t>
            </w:r>
          </w:p>
          <w:p w14:paraId="1390536F" w14:textId="77777777" w:rsidR="0033690C" w:rsidRPr="005C1902" w:rsidRDefault="0033690C" w:rsidP="0068572E">
            <w:pPr>
              <w:rPr>
                <w:rFonts w:asciiTheme="minorBidi" w:hAnsiTheme="minorBidi" w:cstheme="minorBidi"/>
                <w:color w:val="000000"/>
                <w:szCs w:val="22"/>
                <w:lang w:eastAsia="en-US"/>
              </w:rPr>
            </w:pPr>
            <w:r w:rsidRPr="005C1902">
              <w:rPr>
                <w:rFonts w:asciiTheme="minorBidi" w:hAnsiTheme="minorBidi" w:cstheme="minorBidi"/>
                <w:color w:val="000000"/>
                <w:szCs w:val="22"/>
                <w:lang w:eastAsia="en-US"/>
              </w:rPr>
              <w:t>- Experience and knowledge of the Afghan Energy Market/Sector is an asset</w:t>
            </w:r>
          </w:p>
        </w:tc>
      </w:tr>
    </w:tbl>
    <w:p w14:paraId="275CC6E3" w14:textId="77777777" w:rsidR="00E311C2" w:rsidRPr="005C1902" w:rsidRDefault="00E311C2" w:rsidP="005C1902">
      <w:pPr>
        <w:jc w:val="both"/>
        <w:rPr>
          <w:rFonts w:asciiTheme="minorBidi" w:hAnsiTheme="minorBidi" w:cstheme="minorBidi"/>
          <w:bCs/>
          <w:sz w:val="24"/>
          <w:szCs w:val="24"/>
        </w:rPr>
      </w:pPr>
    </w:p>
    <w:p w14:paraId="2D46B1EE" w14:textId="77777777" w:rsidR="00E311C2" w:rsidRPr="005C1902" w:rsidRDefault="00E311C2" w:rsidP="005C1902">
      <w:pPr>
        <w:jc w:val="both"/>
        <w:rPr>
          <w:rFonts w:asciiTheme="minorBidi" w:hAnsiTheme="minorBidi" w:cstheme="minorBidi"/>
          <w:bCs/>
          <w:sz w:val="24"/>
          <w:szCs w:val="24"/>
        </w:rPr>
      </w:pPr>
    </w:p>
    <w:p w14:paraId="0C24CB89" w14:textId="77777777" w:rsidR="00503B1D" w:rsidRPr="005C1902" w:rsidRDefault="00F91315" w:rsidP="000B0686">
      <w:pPr>
        <w:pStyle w:val="ListParagraph"/>
        <w:numPr>
          <w:ilvl w:val="0"/>
          <w:numId w:val="5"/>
        </w:numPr>
        <w:jc w:val="both"/>
        <w:rPr>
          <w:rFonts w:asciiTheme="minorBidi" w:hAnsiTheme="minorBidi" w:cstheme="minorBidi"/>
          <w:b/>
          <w:sz w:val="24"/>
          <w:szCs w:val="24"/>
        </w:rPr>
      </w:pPr>
      <w:r w:rsidRPr="005C1902">
        <w:rPr>
          <w:rFonts w:asciiTheme="minorBidi" w:hAnsiTheme="minorBidi" w:cstheme="minorBidi"/>
          <w:b/>
          <w:sz w:val="24"/>
          <w:szCs w:val="24"/>
        </w:rPr>
        <w:t>Deliverables</w:t>
      </w:r>
    </w:p>
    <w:p w14:paraId="7AA0F299" w14:textId="77777777" w:rsidR="00577FCE" w:rsidRPr="005C1902" w:rsidRDefault="00577FCE" w:rsidP="005C1902">
      <w:pPr>
        <w:ind w:left="360"/>
        <w:jc w:val="both"/>
        <w:rPr>
          <w:rFonts w:asciiTheme="minorBidi" w:hAnsiTheme="minorBidi" w:cstheme="minorBidi"/>
          <w:sz w:val="24"/>
          <w:szCs w:val="24"/>
        </w:rPr>
      </w:pPr>
    </w:p>
    <w:tbl>
      <w:tblPr>
        <w:tblStyle w:val="TableGrid"/>
        <w:tblW w:w="9180" w:type="dxa"/>
        <w:jc w:val="center"/>
        <w:tblLayout w:type="fixed"/>
        <w:tblLook w:val="04A0" w:firstRow="1" w:lastRow="0" w:firstColumn="1" w:lastColumn="0" w:noHBand="0" w:noVBand="1"/>
      </w:tblPr>
      <w:tblGrid>
        <w:gridCol w:w="630"/>
        <w:gridCol w:w="8550"/>
      </w:tblGrid>
      <w:tr w:rsidR="00577FCE" w:rsidRPr="005C1902" w14:paraId="64586226" w14:textId="77777777" w:rsidTr="00484F85">
        <w:trPr>
          <w:trHeight w:val="534"/>
          <w:jc w:val="center"/>
        </w:trPr>
        <w:tc>
          <w:tcPr>
            <w:tcW w:w="630" w:type="dxa"/>
          </w:tcPr>
          <w:p w14:paraId="0B87E1C1" w14:textId="77777777" w:rsidR="00577FCE" w:rsidRPr="005C1902" w:rsidRDefault="00577FCE" w:rsidP="005C1902">
            <w:pPr>
              <w:jc w:val="center"/>
              <w:rPr>
                <w:rFonts w:asciiTheme="minorBidi" w:hAnsiTheme="minorBidi" w:cstheme="minorBidi"/>
                <w:b/>
                <w:bCs/>
                <w:sz w:val="24"/>
                <w:szCs w:val="24"/>
                <w:shd w:val="clear" w:color="auto" w:fill="FFFFFF"/>
              </w:rPr>
            </w:pPr>
            <w:r w:rsidRPr="005C1902">
              <w:rPr>
                <w:rFonts w:asciiTheme="minorBidi" w:hAnsiTheme="minorBidi" w:cstheme="minorBidi"/>
                <w:b/>
                <w:bCs/>
                <w:sz w:val="24"/>
                <w:szCs w:val="24"/>
                <w:shd w:val="clear" w:color="auto" w:fill="FFFFFF"/>
              </w:rPr>
              <w:t>Sl. No.</w:t>
            </w:r>
          </w:p>
        </w:tc>
        <w:tc>
          <w:tcPr>
            <w:tcW w:w="8550" w:type="dxa"/>
            <w:shd w:val="clear" w:color="auto" w:fill="auto"/>
            <w:vAlign w:val="center"/>
          </w:tcPr>
          <w:p w14:paraId="76EC5A7D" w14:textId="77777777" w:rsidR="00577FCE" w:rsidRPr="005C1902" w:rsidRDefault="00577FCE" w:rsidP="00484F85">
            <w:pPr>
              <w:rPr>
                <w:rFonts w:asciiTheme="minorBidi" w:hAnsiTheme="minorBidi" w:cstheme="minorBidi"/>
                <w:b/>
                <w:bCs/>
                <w:sz w:val="24"/>
                <w:szCs w:val="24"/>
                <w:shd w:val="clear" w:color="auto" w:fill="FFFFFF"/>
              </w:rPr>
            </w:pPr>
            <w:r w:rsidRPr="005C1902">
              <w:rPr>
                <w:rFonts w:asciiTheme="minorBidi" w:hAnsiTheme="minorBidi" w:cstheme="minorBidi"/>
                <w:b/>
                <w:bCs/>
                <w:sz w:val="24"/>
                <w:szCs w:val="24"/>
                <w:shd w:val="clear" w:color="auto" w:fill="FFFFFF"/>
              </w:rPr>
              <w:t>Deliverables</w:t>
            </w:r>
          </w:p>
        </w:tc>
      </w:tr>
      <w:tr w:rsidR="000F7C2C" w:rsidRPr="005C1902" w14:paraId="79E1EC6C" w14:textId="77777777" w:rsidTr="00484F85">
        <w:trPr>
          <w:trHeight w:val="615"/>
          <w:jc w:val="center"/>
        </w:trPr>
        <w:tc>
          <w:tcPr>
            <w:tcW w:w="630" w:type="dxa"/>
            <w:vAlign w:val="center"/>
          </w:tcPr>
          <w:p w14:paraId="2DBA25A5" w14:textId="77777777" w:rsidR="00577FCE" w:rsidRPr="005C1902" w:rsidRDefault="00577FCE"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1</w:t>
            </w:r>
          </w:p>
        </w:tc>
        <w:tc>
          <w:tcPr>
            <w:tcW w:w="8550" w:type="dxa"/>
            <w:shd w:val="clear" w:color="auto" w:fill="auto"/>
            <w:vAlign w:val="center"/>
          </w:tcPr>
          <w:p w14:paraId="5942FC9D" w14:textId="77777777" w:rsidR="00577FCE" w:rsidRPr="005C1902" w:rsidRDefault="00577FCE" w:rsidP="005C1902">
            <w:p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 xml:space="preserve">A </w:t>
            </w:r>
            <w:r w:rsidR="004678A3">
              <w:rPr>
                <w:rFonts w:asciiTheme="minorBidi" w:hAnsiTheme="minorBidi" w:cstheme="minorBidi"/>
                <w:bCs/>
                <w:sz w:val="24"/>
                <w:szCs w:val="24"/>
                <w:shd w:val="clear" w:color="auto" w:fill="FFFFFF"/>
              </w:rPr>
              <w:t>10</w:t>
            </w:r>
            <w:r w:rsidRPr="005C1902">
              <w:rPr>
                <w:rFonts w:asciiTheme="minorBidi" w:hAnsiTheme="minorBidi" w:cstheme="minorBidi"/>
                <w:bCs/>
                <w:sz w:val="24"/>
                <w:szCs w:val="24"/>
                <w:shd w:val="clear" w:color="auto" w:fill="FFFFFF"/>
              </w:rPr>
              <w:t xml:space="preserve">-min, and </w:t>
            </w:r>
            <w:r w:rsidR="004678A3">
              <w:rPr>
                <w:rFonts w:asciiTheme="minorBidi" w:hAnsiTheme="minorBidi" w:cstheme="minorBidi"/>
                <w:bCs/>
                <w:sz w:val="24"/>
                <w:szCs w:val="24"/>
                <w:shd w:val="clear" w:color="auto" w:fill="FFFFFF"/>
              </w:rPr>
              <w:t>5</w:t>
            </w:r>
            <w:r w:rsidRPr="005C1902">
              <w:rPr>
                <w:rFonts w:asciiTheme="minorBidi" w:hAnsiTheme="minorBidi" w:cstheme="minorBidi"/>
                <w:bCs/>
                <w:sz w:val="24"/>
                <w:szCs w:val="24"/>
                <w:shd w:val="clear" w:color="auto" w:fill="FFFFFF"/>
              </w:rPr>
              <w:t>-min documentary of the e</w:t>
            </w:r>
            <w:r w:rsidR="00DB7CB4" w:rsidRPr="005C1902">
              <w:rPr>
                <w:rFonts w:asciiTheme="minorBidi" w:hAnsiTheme="minorBidi" w:cstheme="minorBidi"/>
                <w:bCs/>
                <w:sz w:val="24"/>
                <w:szCs w:val="24"/>
                <w:shd w:val="clear" w:color="auto" w:fill="FFFFFF"/>
              </w:rPr>
              <w:t>vent with English subscripts (</w:t>
            </w:r>
            <w:r w:rsidR="009A09F8" w:rsidRPr="005C1902">
              <w:rPr>
                <w:rFonts w:asciiTheme="minorBidi" w:hAnsiTheme="minorBidi" w:cstheme="minorBidi"/>
                <w:bCs/>
                <w:sz w:val="24"/>
                <w:szCs w:val="24"/>
                <w:shd w:val="clear" w:color="auto" w:fill="FFFFFF"/>
              </w:rPr>
              <w:t>FHD</w:t>
            </w:r>
            <w:r w:rsidRPr="005C1902">
              <w:rPr>
                <w:rFonts w:asciiTheme="minorBidi" w:hAnsiTheme="minorBidi" w:cstheme="minorBidi"/>
                <w:bCs/>
                <w:sz w:val="24"/>
                <w:szCs w:val="24"/>
                <w:shd w:val="clear" w:color="auto" w:fill="FFFFFF"/>
              </w:rPr>
              <w:t>)</w:t>
            </w:r>
            <w:r w:rsidR="00572E04" w:rsidRPr="005C1902">
              <w:rPr>
                <w:rFonts w:asciiTheme="minorBidi" w:hAnsiTheme="minorBidi" w:cstheme="minorBidi"/>
                <w:bCs/>
                <w:sz w:val="24"/>
                <w:szCs w:val="24"/>
                <w:shd w:val="clear" w:color="auto" w:fill="FFFFFF"/>
              </w:rPr>
              <w:t>, and entire video recording of</w:t>
            </w:r>
            <w:r w:rsidR="00197AD3" w:rsidRPr="005C1902">
              <w:rPr>
                <w:rFonts w:asciiTheme="minorBidi" w:hAnsiTheme="minorBidi" w:cstheme="minorBidi"/>
                <w:bCs/>
                <w:sz w:val="24"/>
                <w:szCs w:val="24"/>
                <w:shd w:val="clear" w:color="auto" w:fill="FFFFFF"/>
              </w:rPr>
              <w:t xml:space="preserve"> the</w:t>
            </w:r>
            <w:r w:rsidR="00572E04" w:rsidRPr="005C1902">
              <w:rPr>
                <w:rFonts w:asciiTheme="minorBidi" w:hAnsiTheme="minorBidi" w:cstheme="minorBidi"/>
                <w:bCs/>
                <w:sz w:val="24"/>
                <w:szCs w:val="24"/>
                <w:shd w:val="clear" w:color="auto" w:fill="FFFFFF"/>
              </w:rPr>
              <w:t xml:space="preserve"> three days event.</w:t>
            </w:r>
          </w:p>
        </w:tc>
      </w:tr>
      <w:tr w:rsidR="00577FCE" w:rsidRPr="005C1902" w14:paraId="617BFAD5" w14:textId="77777777" w:rsidTr="00484F85">
        <w:trPr>
          <w:cantSplit/>
          <w:trHeight w:val="534"/>
          <w:jc w:val="center"/>
        </w:trPr>
        <w:tc>
          <w:tcPr>
            <w:tcW w:w="630" w:type="dxa"/>
            <w:vAlign w:val="center"/>
          </w:tcPr>
          <w:p w14:paraId="6B37DFD2" w14:textId="77777777" w:rsidR="00577FCE" w:rsidRPr="005C1902" w:rsidRDefault="00577FCE"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2</w:t>
            </w:r>
          </w:p>
        </w:tc>
        <w:tc>
          <w:tcPr>
            <w:tcW w:w="8550" w:type="dxa"/>
            <w:vAlign w:val="center"/>
          </w:tcPr>
          <w:p w14:paraId="59926D67" w14:textId="77777777" w:rsidR="00577FCE" w:rsidRPr="005C1902" w:rsidRDefault="00577FCE" w:rsidP="005C1902">
            <w:p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 xml:space="preserve">300 selected </w:t>
            </w:r>
            <w:r w:rsidR="00F1471E" w:rsidRPr="005C1902">
              <w:rPr>
                <w:rFonts w:asciiTheme="minorBidi" w:hAnsiTheme="minorBidi" w:cstheme="minorBidi"/>
                <w:bCs/>
                <w:sz w:val="24"/>
                <w:szCs w:val="24"/>
                <w:shd w:val="clear" w:color="auto" w:fill="FFFFFF"/>
              </w:rPr>
              <w:t>FHD</w:t>
            </w:r>
            <w:r w:rsidR="00572E04" w:rsidRPr="005C1902">
              <w:rPr>
                <w:rFonts w:asciiTheme="minorBidi" w:hAnsiTheme="minorBidi" w:cstheme="minorBidi"/>
                <w:bCs/>
                <w:sz w:val="24"/>
                <w:szCs w:val="24"/>
                <w:shd w:val="clear" w:color="auto" w:fill="FFFFFF"/>
              </w:rPr>
              <w:t>, and entire non-selected photos of the three days event</w:t>
            </w:r>
            <w:r w:rsidR="004678A3">
              <w:rPr>
                <w:rFonts w:asciiTheme="minorBidi" w:hAnsiTheme="minorBidi" w:cstheme="minorBidi"/>
                <w:bCs/>
                <w:sz w:val="24"/>
                <w:szCs w:val="24"/>
                <w:shd w:val="clear" w:color="auto" w:fill="FFFFFF"/>
              </w:rPr>
              <w:t xml:space="preserve"> (ASEW)</w:t>
            </w:r>
          </w:p>
        </w:tc>
      </w:tr>
      <w:tr w:rsidR="00006D9D" w:rsidRPr="005C1902" w14:paraId="5488F978" w14:textId="77777777" w:rsidTr="00484F85">
        <w:trPr>
          <w:cantSplit/>
          <w:trHeight w:val="20"/>
          <w:jc w:val="center"/>
        </w:trPr>
        <w:tc>
          <w:tcPr>
            <w:tcW w:w="630" w:type="dxa"/>
            <w:vAlign w:val="center"/>
          </w:tcPr>
          <w:p w14:paraId="6C52A53A" w14:textId="77777777" w:rsidR="00577FCE" w:rsidRPr="005C1902" w:rsidRDefault="00577FCE"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3</w:t>
            </w:r>
          </w:p>
        </w:tc>
        <w:tc>
          <w:tcPr>
            <w:tcW w:w="8550" w:type="dxa"/>
            <w:vAlign w:val="center"/>
          </w:tcPr>
          <w:p w14:paraId="399998D5" w14:textId="77777777" w:rsidR="00577FCE" w:rsidRPr="005C1902" w:rsidRDefault="00E95BA0" w:rsidP="005C1902">
            <w:pPr>
              <w:rPr>
                <w:rFonts w:asciiTheme="minorBidi" w:hAnsiTheme="minorBidi" w:cstheme="minorBidi"/>
                <w:bCs/>
                <w:sz w:val="24"/>
                <w:szCs w:val="24"/>
                <w:shd w:val="clear" w:color="auto" w:fill="FFFFFF"/>
              </w:rPr>
            </w:pPr>
            <w:r w:rsidRPr="005C1902">
              <w:rPr>
                <w:rFonts w:asciiTheme="minorBidi" w:hAnsiTheme="minorBidi" w:cstheme="minorBidi"/>
                <w:sz w:val="24"/>
                <w:szCs w:val="24"/>
              </w:rPr>
              <w:t>A f</w:t>
            </w:r>
            <w:r w:rsidR="00577FCE" w:rsidRPr="005C1902">
              <w:rPr>
                <w:rFonts w:asciiTheme="minorBidi" w:hAnsiTheme="minorBidi" w:cstheme="minorBidi"/>
                <w:sz w:val="24"/>
                <w:szCs w:val="24"/>
              </w:rPr>
              <w:t>inal report including Minutes of different sessions, discussions</w:t>
            </w:r>
            <w:r w:rsidR="00400EE2" w:rsidRPr="005C1902">
              <w:rPr>
                <w:rFonts w:asciiTheme="minorBidi" w:hAnsiTheme="minorBidi" w:cstheme="minorBidi"/>
                <w:sz w:val="24"/>
                <w:szCs w:val="24"/>
              </w:rPr>
              <w:t xml:space="preserve">, awareness </w:t>
            </w:r>
            <w:r w:rsidR="001F58F3" w:rsidRPr="005C1902">
              <w:rPr>
                <w:rFonts w:asciiTheme="minorBidi" w:hAnsiTheme="minorBidi" w:cstheme="minorBidi"/>
                <w:sz w:val="24"/>
                <w:szCs w:val="24"/>
              </w:rPr>
              <w:t>campaigns</w:t>
            </w:r>
            <w:r w:rsidR="00577FCE" w:rsidRPr="005C1902">
              <w:rPr>
                <w:rFonts w:asciiTheme="minorBidi" w:hAnsiTheme="minorBidi" w:cstheme="minorBidi"/>
                <w:sz w:val="24"/>
                <w:szCs w:val="24"/>
              </w:rPr>
              <w:t xml:space="preserve"> and program outcomes</w:t>
            </w:r>
          </w:p>
        </w:tc>
      </w:tr>
      <w:tr w:rsidR="00197AD3" w:rsidRPr="005C1902" w14:paraId="32EE438F" w14:textId="77777777" w:rsidTr="00484F85">
        <w:trPr>
          <w:cantSplit/>
          <w:trHeight w:val="20"/>
          <w:jc w:val="center"/>
        </w:trPr>
        <w:tc>
          <w:tcPr>
            <w:tcW w:w="630" w:type="dxa"/>
            <w:vAlign w:val="center"/>
          </w:tcPr>
          <w:p w14:paraId="25D7657C" w14:textId="77777777" w:rsidR="00DA13FD" w:rsidRPr="005C1902" w:rsidRDefault="00DA13FD"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4</w:t>
            </w:r>
          </w:p>
        </w:tc>
        <w:tc>
          <w:tcPr>
            <w:tcW w:w="8550" w:type="dxa"/>
            <w:vAlign w:val="center"/>
          </w:tcPr>
          <w:p w14:paraId="535D074F" w14:textId="77777777" w:rsidR="00DA13FD" w:rsidRPr="005C1902" w:rsidRDefault="008A280B" w:rsidP="005C1902">
            <w:pPr>
              <w:rPr>
                <w:rFonts w:asciiTheme="minorBidi" w:hAnsiTheme="minorBidi" w:cstheme="minorBidi"/>
                <w:sz w:val="24"/>
                <w:szCs w:val="24"/>
              </w:rPr>
            </w:pPr>
            <w:r w:rsidRPr="005C1902">
              <w:rPr>
                <w:rFonts w:asciiTheme="minorBidi" w:hAnsiTheme="minorBidi" w:cstheme="minorBidi"/>
                <w:sz w:val="24"/>
                <w:szCs w:val="24"/>
              </w:rPr>
              <w:t>Report</w:t>
            </w:r>
            <w:r w:rsidR="00DA13FD" w:rsidRPr="005C1902">
              <w:rPr>
                <w:rFonts w:asciiTheme="minorBidi" w:hAnsiTheme="minorBidi" w:cstheme="minorBidi"/>
                <w:sz w:val="24"/>
                <w:szCs w:val="24"/>
              </w:rPr>
              <w:t xml:space="preserve"> of the broadcasted teasers </w:t>
            </w:r>
            <w:r w:rsidRPr="005C1902">
              <w:rPr>
                <w:rFonts w:asciiTheme="minorBidi" w:hAnsiTheme="minorBidi" w:cstheme="minorBidi"/>
                <w:bCs/>
                <w:sz w:val="24"/>
                <w:szCs w:val="24"/>
                <w:shd w:val="clear" w:color="auto" w:fill="FFFFFF"/>
              </w:rPr>
              <w:t>in two different leading TV stations during peak hours of Mornings and Evenings</w:t>
            </w:r>
          </w:p>
        </w:tc>
      </w:tr>
      <w:tr w:rsidR="008C6775" w:rsidRPr="005C1902" w14:paraId="5EFBBAFD" w14:textId="77777777" w:rsidTr="00484F85">
        <w:trPr>
          <w:cantSplit/>
          <w:trHeight w:val="20"/>
          <w:jc w:val="center"/>
        </w:trPr>
        <w:tc>
          <w:tcPr>
            <w:tcW w:w="630" w:type="dxa"/>
            <w:vAlign w:val="center"/>
          </w:tcPr>
          <w:p w14:paraId="79A280F7" w14:textId="77777777" w:rsidR="008C6775" w:rsidRPr="005C1902" w:rsidRDefault="008A280B"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5</w:t>
            </w:r>
          </w:p>
        </w:tc>
        <w:tc>
          <w:tcPr>
            <w:tcW w:w="8550" w:type="dxa"/>
            <w:vAlign w:val="center"/>
          </w:tcPr>
          <w:p w14:paraId="6A3A7086" w14:textId="77777777" w:rsidR="008C6775" w:rsidRPr="005C1902" w:rsidRDefault="00A66E46" w:rsidP="005C1902">
            <w:p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Catering services (</w:t>
            </w:r>
            <w:r w:rsidR="00D432AA" w:rsidRPr="005C1902">
              <w:rPr>
                <w:rFonts w:asciiTheme="minorBidi" w:hAnsiTheme="minorBidi" w:cstheme="minorBidi"/>
                <w:bCs/>
                <w:sz w:val="24"/>
                <w:szCs w:val="24"/>
                <w:shd w:val="clear" w:color="auto" w:fill="FFFFFF"/>
              </w:rPr>
              <w:t xml:space="preserve">2 times </w:t>
            </w:r>
            <w:r w:rsidRPr="005C1902">
              <w:rPr>
                <w:rFonts w:asciiTheme="minorBidi" w:hAnsiTheme="minorBidi" w:cstheme="minorBidi"/>
                <w:bCs/>
                <w:sz w:val="24"/>
                <w:szCs w:val="24"/>
                <w:shd w:val="clear" w:color="auto" w:fill="FFFFFF"/>
              </w:rPr>
              <w:t>refreshment for up</w:t>
            </w:r>
            <w:r w:rsidR="001C25F3" w:rsidRPr="005C1902">
              <w:rPr>
                <w:rFonts w:asciiTheme="minorBidi" w:hAnsiTheme="minorBidi" w:cstheme="minorBidi"/>
                <w:bCs/>
                <w:sz w:val="24"/>
                <w:szCs w:val="24"/>
                <w:shd w:val="clear" w:color="auto" w:fill="FFFFFF"/>
              </w:rPr>
              <w:t xml:space="preserve"> to</w:t>
            </w:r>
            <w:r w:rsidRPr="005C1902">
              <w:rPr>
                <w:rFonts w:asciiTheme="minorBidi" w:hAnsiTheme="minorBidi" w:cstheme="minorBidi"/>
                <w:bCs/>
                <w:sz w:val="24"/>
                <w:szCs w:val="24"/>
                <w:shd w:val="clear" w:color="auto" w:fill="FFFFFF"/>
              </w:rPr>
              <w:t xml:space="preserve"> </w:t>
            </w:r>
            <w:r w:rsidR="00215595" w:rsidRPr="005C1902">
              <w:rPr>
                <w:rFonts w:asciiTheme="minorBidi" w:hAnsiTheme="minorBidi" w:cstheme="minorBidi"/>
                <w:bCs/>
                <w:sz w:val="24"/>
                <w:szCs w:val="24"/>
                <w:shd w:val="clear" w:color="auto" w:fill="FFFFFF"/>
              </w:rPr>
              <w:t>1650</w:t>
            </w:r>
            <w:r w:rsidRPr="005C1902">
              <w:rPr>
                <w:rFonts w:asciiTheme="minorBidi" w:hAnsiTheme="minorBidi" w:cstheme="minorBidi"/>
                <w:bCs/>
                <w:sz w:val="24"/>
                <w:szCs w:val="24"/>
                <w:shd w:val="clear" w:color="auto" w:fill="FFFFFF"/>
              </w:rPr>
              <w:t xml:space="preserve"> people, Buffet Lunch for up to </w:t>
            </w:r>
            <w:r w:rsidR="00215595" w:rsidRPr="005C1902">
              <w:rPr>
                <w:rFonts w:asciiTheme="minorBidi" w:hAnsiTheme="minorBidi" w:cstheme="minorBidi"/>
                <w:bCs/>
                <w:sz w:val="24"/>
                <w:szCs w:val="24"/>
                <w:shd w:val="clear" w:color="auto" w:fill="FFFFFF"/>
              </w:rPr>
              <w:t>300</w:t>
            </w:r>
            <w:r w:rsidRPr="005C1902">
              <w:rPr>
                <w:rFonts w:asciiTheme="minorBidi" w:hAnsiTheme="minorBidi" w:cstheme="minorBidi"/>
                <w:bCs/>
                <w:sz w:val="24"/>
                <w:szCs w:val="24"/>
                <w:shd w:val="clear" w:color="auto" w:fill="FFFFFF"/>
              </w:rPr>
              <w:t xml:space="preserve"> people, Lunch (parcel packages) for up to </w:t>
            </w:r>
            <w:r w:rsidR="00215595" w:rsidRPr="005C1902">
              <w:rPr>
                <w:rFonts w:asciiTheme="minorBidi" w:hAnsiTheme="minorBidi" w:cstheme="minorBidi"/>
                <w:bCs/>
                <w:sz w:val="24"/>
                <w:szCs w:val="24"/>
                <w:shd w:val="clear" w:color="auto" w:fill="FFFFFF"/>
              </w:rPr>
              <w:t>1350</w:t>
            </w:r>
            <w:r w:rsidRPr="005C1902">
              <w:rPr>
                <w:rFonts w:asciiTheme="minorBidi" w:hAnsiTheme="minorBidi" w:cstheme="minorBidi"/>
                <w:bCs/>
                <w:sz w:val="24"/>
                <w:szCs w:val="24"/>
                <w:shd w:val="clear" w:color="auto" w:fill="FFFFFF"/>
              </w:rPr>
              <w:t xml:space="preserve"> people.</w:t>
            </w:r>
            <w:r w:rsidR="00FE31B6" w:rsidRPr="005C1902">
              <w:rPr>
                <w:rFonts w:asciiTheme="minorBidi" w:hAnsiTheme="minorBidi" w:cstheme="minorBidi"/>
                <w:bCs/>
                <w:sz w:val="24"/>
                <w:szCs w:val="24"/>
                <w:shd w:val="clear" w:color="auto" w:fill="FFFFFF"/>
              </w:rPr>
              <w:t>)</w:t>
            </w:r>
          </w:p>
        </w:tc>
      </w:tr>
      <w:tr w:rsidR="00685FF6" w:rsidRPr="005C1902" w14:paraId="0DD54954" w14:textId="77777777" w:rsidTr="00484F85">
        <w:trPr>
          <w:cantSplit/>
          <w:trHeight w:val="20"/>
          <w:jc w:val="center"/>
        </w:trPr>
        <w:tc>
          <w:tcPr>
            <w:tcW w:w="630" w:type="dxa"/>
            <w:vAlign w:val="center"/>
          </w:tcPr>
          <w:p w14:paraId="7A4174D7" w14:textId="77777777" w:rsidR="00685FF6" w:rsidRPr="005C1902" w:rsidRDefault="008A280B"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6</w:t>
            </w:r>
          </w:p>
        </w:tc>
        <w:tc>
          <w:tcPr>
            <w:tcW w:w="8550" w:type="dxa"/>
            <w:vAlign w:val="center"/>
          </w:tcPr>
          <w:p w14:paraId="3C2C62C1" w14:textId="77777777" w:rsidR="00685FF6" w:rsidRPr="005C1902" w:rsidRDefault="00685FF6" w:rsidP="005C1902">
            <w:p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 xml:space="preserve">8 </w:t>
            </w:r>
            <w:r w:rsidR="00F97D6E" w:rsidRPr="005C1902">
              <w:rPr>
                <w:rFonts w:asciiTheme="minorBidi" w:hAnsiTheme="minorBidi" w:cstheme="minorBidi"/>
                <w:bCs/>
                <w:sz w:val="24"/>
                <w:szCs w:val="24"/>
                <w:shd w:val="clear" w:color="auto" w:fill="FFFFFF"/>
              </w:rPr>
              <w:t>different teasers</w:t>
            </w:r>
            <w:r w:rsidRPr="005C1902">
              <w:rPr>
                <w:rFonts w:asciiTheme="minorBidi" w:hAnsiTheme="minorBidi" w:cstheme="minorBidi"/>
                <w:bCs/>
                <w:sz w:val="24"/>
                <w:szCs w:val="24"/>
                <w:shd w:val="clear" w:color="auto" w:fill="FFFFFF"/>
              </w:rPr>
              <w:t xml:space="preserve"> for the event </w:t>
            </w:r>
          </w:p>
        </w:tc>
      </w:tr>
      <w:tr w:rsidR="009D3956" w:rsidRPr="005C1902" w14:paraId="2197CBF8" w14:textId="77777777" w:rsidTr="00484F85">
        <w:trPr>
          <w:cantSplit/>
          <w:trHeight w:val="20"/>
          <w:jc w:val="center"/>
        </w:trPr>
        <w:tc>
          <w:tcPr>
            <w:tcW w:w="630" w:type="dxa"/>
            <w:vAlign w:val="center"/>
          </w:tcPr>
          <w:p w14:paraId="4A6ACC5E" w14:textId="77777777" w:rsidR="009D3956" w:rsidRPr="005C1902" w:rsidRDefault="009D3956"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7</w:t>
            </w:r>
          </w:p>
        </w:tc>
        <w:tc>
          <w:tcPr>
            <w:tcW w:w="8550" w:type="dxa"/>
            <w:vAlign w:val="center"/>
          </w:tcPr>
          <w:p w14:paraId="7E2F1C78" w14:textId="77777777" w:rsidR="00553D87" w:rsidRPr="005C1902" w:rsidRDefault="00553D87" w:rsidP="005C1902">
            <w:p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C</w:t>
            </w:r>
            <w:r w:rsidR="00103339" w:rsidRPr="005C1902">
              <w:rPr>
                <w:rFonts w:asciiTheme="minorBidi" w:hAnsiTheme="minorBidi" w:cstheme="minorBidi"/>
                <w:bCs/>
                <w:sz w:val="24"/>
                <w:szCs w:val="24"/>
                <w:shd w:val="clear" w:color="auto" w:fill="FFFFFF"/>
              </w:rPr>
              <w:t>onducting</w:t>
            </w:r>
            <w:r w:rsidRPr="005C1902">
              <w:rPr>
                <w:rFonts w:asciiTheme="minorBidi" w:hAnsiTheme="minorBidi" w:cstheme="minorBidi"/>
                <w:bCs/>
                <w:sz w:val="24"/>
                <w:szCs w:val="24"/>
                <w:shd w:val="clear" w:color="auto" w:fill="FFFFFF"/>
              </w:rPr>
              <w:t xml:space="preserve"> 7 awareness campaigns on RE, EE and Energy Conservation (EC) comprising </w:t>
            </w:r>
            <w:r w:rsidR="004678A3">
              <w:rPr>
                <w:rFonts w:asciiTheme="minorBidi" w:hAnsiTheme="minorBidi" w:cstheme="minorBidi"/>
                <w:bCs/>
                <w:sz w:val="24"/>
                <w:szCs w:val="24"/>
                <w:shd w:val="clear" w:color="auto" w:fill="FFFFFF"/>
              </w:rPr>
              <w:t>7</w:t>
            </w:r>
            <w:r w:rsidRPr="005C1902">
              <w:rPr>
                <w:rFonts w:asciiTheme="minorBidi" w:hAnsiTheme="minorBidi" w:cstheme="minorBidi"/>
                <w:bCs/>
                <w:sz w:val="24"/>
                <w:szCs w:val="24"/>
                <w:shd w:val="clear" w:color="auto" w:fill="FFFFFF"/>
              </w:rPr>
              <w:t xml:space="preserve">00 women in Kabul and Herat, Balkh, Takhar and Badakhshan provinces. </w:t>
            </w:r>
          </w:p>
          <w:p w14:paraId="70641E21" w14:textId="77777777" w:rsidR="00103339" w:rsidRPr="005C1902" w:rsidRDefault="00103339" w:rsidP="00F012A8">
            <w:pPr>
              <w:pStyle w:val="ListParagraph"/>
              <w:numPr>
                <w:ilvl w:val="0"/>
                <w:numId w:val="10"/>
              </w:num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 xml:space="preserve">Catering services (2 times refreshment, and lunch for </w:t>
            </w:r>
            <w:r w:rsidR="004678A3">
              <w:rPr>
                <w:rFonts w:asciiTheme="minorBidi" w:hAnsiTheme="minorBidi" w:cstheme="minorBidi"/>
                <w:bCs/>
                <w:sz w:val="24"/>
                <w:szCs w:val="24"/>
                <w:shd w:val="clear" w:color="auto" w:fill="FFFFFF"/>
              </w:rPr>
              <w:t>700</w:t>
            </w:r>
            <w:r w:rsidRPr="005C1902">
              <w:rPr>
                <w:rFonts w:asciiTheme="minorBidi" w:hAnsiTheme="minorBidi" w:cstheme="minorBidi"/>
                <w:bCs/>
                <w:sz w:val="24"/>
                <w:szCs w:val="24"/>
                <w:shd w:val="clear" w:color="auto" w:fill="FFFFFF"/>
              </w:rPr>
              <w:t xml:space="preserve"> women).</w:t>
            </w:r>
          </w:p>
          <w:p w14:paraId="4BE4BF9D" w14:textId="77777777" w:rsidR="00182828" w:rsidRPr="005C1902" w:rsidRDefault="00182828" w:rsidP="00F012A8">
            <w:pPr>
              <w:pStyle w:val="ListParagraph"/>
              <w:numPr>
                <w:ilvl w:val="0"/>
                <w:numId w:val="10"/>
              </w:num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 xml:space="preserve">Provision of </w:t>
            </w:r>
            <w:r w:rsidR="004678A3">
              <w:rPr>
                <w:rFonts w:asciiTheme="minorBidi" w:hAnsiTheme="minorBidi" w:cstheme="minorBidi"/>
                <w:bCs/>
                <w:sz w:val="24"/>
                <w:szCs w:val="24"/>
                <w:shd w:val="clear" w:color="auto" w:fill="FFFFFF"/>
              </w:rPr>
              <w:t>700</w:t>
            </w:r>
            <w:r w:rsidRPr="005C1902">
              <w:rPr>
                <w:rFonts w:asciiTheme="minorBidi" w:hAnsiTheme="minorBidi" w:cstheme="minorBidi"/>
                <w:bCs/>
                <w:sz w:val="24"/>
                <w:szCs w:val="24"/>
                <w:shd w:val="clear" w:color="auto" w:fill="FFFFFF"/>
              </w:rPr>
              <w:t xml:space="preserve"> informative</w:t>
            </w:r>
            <w:r w:rsidR="008A4445">
              <w:rPr>
                <w:rFonts w:asciiTheme="minorBidi" w:hAnsiTheme="minorBidi" w:cstheme="minorBidi"/>
                <w:bCs/>
                <w:sz w:val="24"/>
                <w:szCs w:val="24"/>
                <w:shd w:val="clear" w:color="auto" w:fill="FFFFFF"/>
              </w:rPr>
              <w:t xml:space="preserve"> and illustrative</w:t>
            </w:r>
            <w:r w:rsidRPr="005C1902">
              <w:rPr>
                <w:rFonts w:asciiTheme="minorBidi" w:hAnsiTheme="minorBidi" w:cstheme="minorBidi"/>
                <w:bCs/>
                <w:sz w:val="24"/>
                <w:szCs w:val="24"/>
                <w:shd w:val="clear" w:color="auto" w:fill="FFFFFF"/>
              </w:rPr>
              <w:t xml:space="preserve"> packages for women</w:t>
            </w:r>
            <w:r w:rsidR="002E6454" w:rsidRPr="005C1902">
              <w:rPr>
                <w:rFonts w:asciiTheme="minorBidi" w:hAnsiTheme="minorBidi" w:cstheme="minorBidi"/>
                <w:bCs/>
                <w:sz w:val="24"/>
                <w:szCs w:val="24"/>
                <w:shd w:val="clear" w:color="auto" w:fill="FFFFFF"/>
              </w:rPr>
              <w:t xml:space="preserve"> (booklets)</w:t>
            </w:r>
          </w:p>
        </w:tc>
      </w:tr>
      <w:tr w:rsidR="009D3956" w:rsidRPr="005C1902" w14:paraId="78190546" w14:textId="77777777" w:rsidTr="00484F85">
        <w:trPr>
          <w:cantSplit/>
          <w:trHeight w:val="20"/>
          <w:jc w:val="center"/>
        </w:trPr>
        <w:tc>
          <w:tcPr>
            <w:tcW w:w="630" w:type="dxa"/>
            <w:vAlign w:val="center"/>
          </w:tcPr>
          <w:p w14:paraId="5778AC14" w14:textId="77777777" w:rsidR="009D3956" w:rsidRPr="005C1902" w:rsidRDefault="009D3956"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8</w:t>
            </w:r>
          </w:p>
        </w:tc>
        <w:tc>
          <w:tcPr>
            <w:tcW w:w="8550" w:type="dxa"/>
            <w:vAlign w:val="center"/>
          </w:tcPr>
          <w:p w14:paraId="4B6E63F1" w14:textId="77777777" w:rsidR="009D3956" w:rsidRPr="005C1902" w:rsidRDefault="00553D87" w:rsidP="005C1902">
            <w:p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Conducting 4 awareness campaigns on RE, EE and EC comprising 300 Islamic Scholars in Kabul, Herat, Balkh, Badakhshan and Takhar provinces.</w:t>
            </w:r>
          </w:p>
          <w:p w14:paraId="64FCE4DF" w14:textId="77777777" w:rsidR="00103339" w:rsidRPr="005C1902" w:rsidRDefault="00103339" w:rsidP="00F012A8">
            <w:pPr>
              <w:pStyle w:val="ListParagraph"/>
              <w:numPr>
                <w:ilvl w:val="0"/>
                <w:numId w:val="9"/>
              </w:num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 xml:space="preserve">Catering services (2 times refreshment, and lunch for up to </w:t>
            </w:r>
            <w:r w:rsidR="008A4445">
              <w:rPr>
                <w:rFonts w:asciiTheme="minorBidi" w:hAnsiTheme="minorBidi" w:cstheme="minorBidi"/>
                <w:bCs/>
                <w:sz w:val="24"/>
                <w:szCs w:val="24"/>
                <w:shd w:val="clear" w:color="auto" w:fill="FFFFFF"/>
              </w:rPr>
              <w:t>500</w:t>
            </w:r>
            <w:r w:rsidRPr="005C1902">
              <w:rPr>
                <w:rFonts w:asciiTheme="minorBidi" w:hAnsiTheme="minorBidi" w:cstheme="minorBidi"/>
                <w:bCs/>
                <w:sz w:val="24"/>
                <w:szCs w:val="24"/>
                <w:shd w:val="clear" w:color="auto" w:fill="FFFFFF"/>
              </w:rPr>
              <w:t xml:space="preserve"> Islamic Scholars).</w:t>
            </w:r>
          </w:p>
          <w:p w14:paraId="54E5346C" w14:textId="77777777" w:rsidR="00182828" w:rsidRPr="005C1902" w:rsidRDefault="00182828" w:rsidP="00F012A8">
            <w:pPr>
              <w:pStyle w:val="ListParagraph"/>
              <w:numPr>
                <w:ilvl w:val="0"/>
                <w:numId w:val="9"/>
              </w:num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 xml:space="preserve">Provision of </w:t>
            </w:r>
            <w:r w:rsidR="008A4445">
              <w:rPr>
                <w:rFonts w:asciiTheme="minorBidi" w:hAnsiTheme="minorBidi" w:cstheme="minorBidi"/>
                <w:bCs/>
                <w:sz w:val="24"/>
                <w:szCs w:val="24"/>
                <w:shd w:val="clear" w:color="auto" w:fill="FFFFFF"/>
              </w:rPr>
              <w:t>500 illustrative and</w:t>
            </w:r>
            <w:r w:rsidR="00CD3B30" w:rsidRPr="005C1902">
              <w:rPr>
                <w:rFonts w:asciiTheme="minorBidi" w:hAnsiTheme="minorBidi" w:cstheme="minorBidi"/>
                <w:bCs/>
                <w:sz w:val="24"/>
                <w:szCs w:val="24"/>
                <w:shd w:val="clear" w:color="auto" w:fill="FFFFFF"/>
              </w:rPr>
              <w:t xml:space="preserve"> </w:t>
            </w:r>
            <w:r w:rsidRPr="005C1902">
              <w:rPr>
                <w:rFonts w:asciiTheme="minorBidi" w:hAnsiTheme="minorBidi" w:cstheme="minorBidi"/>
                <w:bCs/>
                <w:sz w:val="24"/>
                <w:szCs w:val="24"/>
                <w:shd w:val="clear" w:color="auto" w:fill="FFFFFF"/>
              </w:rPr>
              <w:t>informative packages for Islamic Scholars</w:t>
            </w:r>
            <w:r w:rsidR="002E6454" w:rsidRPr="005C1902">
              <w:rPr>
                <w:rFonts w:asciiTheme="minorBidi" w:hAnsiTheme="minorBidi" w:cstheme="minorBidi"/>
                <w:bCs/>
                <w:sz w:val="24"/>
                <w:szCs w:val="24"/>
                <w:shd w:val="clear" w:color="auto" w:fill="FFFFFF"/>
              </w:rPr>
              <w:t xml:space="preserve"> (</w:t>
            </w:r>
            <w:r w:rsidR="008A4445">
              <w:rPr>
                <w:rFonts w:asciiTheme="minorBidi" w:hAnsiTheme="minorBidi" w:cstheme="minorBidi"/>
                <w:bCs/>
                <w:sz w:val="24"/>
                <w:szCs w:val="24"/>
                <w:shd w:val="clear" w:color="auto" w:fill="FFFFFF"/>
              </w:rPr>
              <w:t>B</w:t>
            </w:r>
            <w:r w:rsidR="002E6454" w:rsidRPr="005C1902">
              <w:rPr>
                <w:rFonts w:asciiTheme="minorBidi" w:hAnsiTheme="minorBidi" w:cstheme="minorBidi"/>
                <w:bCs/>
                <w:sz w:val="24"/>
                <w:szCs w:val="24"/>
                <w:shd w:val="clear" w:color="auto" w:fill="FFFFFF"/>
              </w:rPr>
              <w:t>ooklets)</w:t>
            </w:r>
            <w:r w:rsidRPr="005C1902">
              <w:rPr>
                <w:rFonts w:asciiTheme="minorBidi" w:hAnsiTheme="minorBidi" w:cstheme="minorBidi"/>
                <w:bCs/>
                <w:sz w:val="24"/>
                <w:szCs w:val="24"/>
                <w:shd w:val="clear" w:color="auto" w:fill="FFFFFF"/>
              </w:rPr>
              <w:t xml:space="preserve"> </w:t>
            </w:r>
          </w:p>
        </w:tc>
      </w:tr>
      <w:tr w:rsidR="009D3956" w:rsidRPr="005C1902" w14:paraId="1B0F6857" w14:textId="77777777" w:rsidTr="00484F85">
        <w:trPr>
          <w:cantSplit/>
          <w:trHeight w:val="20"/>
          <w:jc w:val="center"/>
        </w:trPr>
        <w:tc>
          <w:tcPr>
            <w:tcW w:w="630" w:type="dxa"/>
            <w:vAlign w:val="center"/>
          </w:tcPr>
          <w:p w14:paraId="72EC39CD" w14:textId="77777777" w:rsidR="009D3956" w:rsidRPr="005C1902" w:rsidRDefault="009D3956"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9</w:t>
            </w:r>
          </w:p>
        </w:tc>
        <w:tc>
          <w:tcPr>
            <w:tcW w:w="8550" w:type="dxa"/>
            <w:vAlign w:val="center"/>
          </w:tcPr>
          <w:p w14:paraId="6B72528C" w14:textId="77777777" w:rsidR="00553D87" w:rsidRPr="005C1902" w:rsidRDefault="00553D87" w:rsidP="005C1902">
            <w:p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Condu</w:t>
            </w:r>
            <w:r w:rsidR="00103339" w:rsidRPr="005C1902">
              <w:rPr>
                <w:rFonts w:asciiTheme="minorBidi" w:hAnsiTheme="minorBidi" w:cstheme="minorBidi"/>
                <w:bCs/>
                <w:sz w:val="24"/>
                <w:szCs w:val="24"/>
                <w:shd w:val="clear" w:color="auto" w:fill="FFFFFF"/>
              </w:rPr>
              <w:t xml:space="preserve">cting </w:t>
            </w:r>
            <w:r w:rsidRPr="005C1902">
              <w:rPr>
                <w:rFonts w:asciiTheme="minorBidi" w:hAnsiTheme="minorBidi" w:cstheme="minorBidi"/>
                <w:bCs/>
                <w:sz w:val="24"/>
                <w:szCs w:val="24"/>
                <w:shd w:val="clear" w:color="auto" w:fill="FFFFFF"/>
              </w:rPr>
              <w:t xml:space="preserve">14 awareness campaigns comprising 1400 school students in Kabul, Herat, Balkh, Badakhshan, and Takhar provinces. </w:t>
            </w:r>
          </w:p>
          <w:p w14:paraId="1BD5C66A" w14:textId="77777777" w:rsidR="00103339" w:rsidRPr="005C1902" w:rsidRDefault="00103339" w:rsidP="00F012A8">
            <w:pPr>
              <w:pStyle w:val="ListParagraph"/>
              <w:numPr>
                <w:ilvl w:val="0"/>
                <w:numId w:val="9"/>
              </w:num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 xml:space="preserve">Provision of Stationary for 700 school students (4-6 graders) for the painting competition </w:t>
            </w:r>
          </w:p>
          <w:p w14:paraId="7329863B" w14:textId="77777777" w:rsidR="00103339" w:rsidRPr="005C1902" w:rsidRDefault="00103339" w:rsidP="00F012A8">
            <w:pPr>
              <w:pStyle w:val="ListParagraph"/>
              <w:numPr>
                <w:ilvl w:val="0"/>
                <w:numId w:val="9"/>
              </w:num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 xml:space="preserve">Provision of stationary for 700 school students (7-9 graders) for the essay writing competition </w:t>
            </w:r>
          </w:p>
        </w:tc>
      </w:tr>
      <w:tr w:rsidR="00553D87" w:rsidRPr="005C1902" w14:paraId="3DACB081" w14:textId="77777777" w:rsidTr="00484F85">
        <w:trPr>
          <w:cantSplit/>
          <w:trHeight w:val="20"/>
          <w:jc w:val="center"/>
        </w:trPr>
        <w:tc>
          <w:tcPr>
            <w:tcW w:w="630" w:type="dxa"/>
            <w:vAlign w:val="center"/>
          </w:tcPr>
          <w:p w14:paraId="3922A274" w14:textId="77777777" w:rsidR="00553D87" w:rsidRPr="005C1902" w:rsidRDefault="00553D87"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10</w:t>
            </w:r>
          </w:p>
        </w:tc>
        <w:tc>
          <w:tcPr>
            <w:tcW w:w="8550" w:type="dxa"/>
            <w:vAlign w:val="center"/>
          </w:tcPr>
          <w:p w14:paraId="00BF159C" w14:textId="77777777" w:rsidR="00553D87" w:rsidRPr="005C1902" w:rsidRDefault="00C424D6" w:rsidP="005C1902">
            <w:pPr>
              <w:rPr>
                <w:rFonts w:asciiTheme="minorBidi" w:hAnsiTheme="minorBidi" w:cstheme="minorBidi"/>
                <w:bCs/>
                <w:sz w:val="24"/>
                <w:szCs w:val="24"/>
                <w:shd w:val="clear" w:color="auto" w:fill="FFFFFF"/>
              </w:rPr>
            </w:pPr>
            <w:r>
              <w:rPr>
                <w:rFonts w:asciiTheme="minorBidi" w:hAnsiTheme="minorBidi" w:cstheme="minorBidi"/>
                <w:bCs/>
                <w:sz w:val="24"/>
                <w:szCs w:val="24"/>
                <w:shd w:val="clear" w:color="auto" w:fill="FFFFFF"/>
              </w:rPr>
              <w:t xml:space="preserve">Provision of </w:t>
            </w:r>
            <w:r w:rsidR="001529A6">
              <w:rPr>
                <w:rFonts w:asciiTheme="minorBidi" w:hAnsiTheme="minorBidi" w:cstheme="minorBidi"/>
                <w:bCs/>
                <w:sz w:val="24"/>
                <w:szCs w:val="24"/>
                <w:shd w:val="clear" w:color="auto" w:fill="FFFFFF"/>
              </w:rPr>
              <w:t>300</w:t>
            </w:r>
            <w:r w:rsidR="00103339" w:rsidRPr="005C1902">
              <w:rPr>
                <w:rFonts w:asciiTheme="minorBidi" w:hAnsiTheme="minorBidi" w:cstheme="minorBidi"/>
                <w:bCs/>
                <w:sz w:val="24"/>
                <w:szCs w:val="24"/>
                <w:shd w:val="clear" w:color="auto" w:fill="FFFFFF"/>
              </w:rPr>
              <w:t xml:space="preserve"> selected FHD and entire non-selected photos</w:t>
            </w:r>
            <w:r>
              <w:rPr>
                <w:rFonts w:asciiTheme="minorBidi" w:hAnsiTheme="minorBidi" w:cstheme="minorBidi"/>
                <w:bCs/>
                <w:sz w:val="24"/>
                <w:szCs w:val="24"/>
                <w:shd w:val="clear" w:color="auto" w:fill="FFFFFF"/>
              </w:rPr>
              <w:t xml:space="preserve">, and short videography of </w:t>
            </w:r>
            <w:r w:rsidRPr="005C1902">
              <w:rPr>
                <w:rFonts w:asciiTheme="minorBidi" w:hAnsiTheme="minorBidi" w:cstheme="minorBidi"/>
                <w:bCs/>
                <w:sz w:val="24"/>
                <w:szCs w:val="24"/>
                <w:shd w:val="clear" w:color="auto" w:fill="FFFFFF"/>
              </w:rPr>
              <w:t>all the awareness</w:t>
            </w:r>
            <w:r>
              <w:rPr>
                <w:rFonts w:asciiTheme="minorBidi" w:hAnsiTheme="minorBidi" w:cstheme="minorBidi"/>
                <w:bCs/>
                <w:sz w:val="24"/>
                <w:szCs w:val="24"/>
                <w:shd w:val="clear" w:color="auto" w:fill="FFFFFF"/>
              </w:rPr>
              <w:t xml:space="preserve"> c</w:t>
            </w:r>
            <w:r w:rsidR="00E06754">
              <w:rPr>
                <w:rFonts w:asciiTheme="minorBidi" w:hAnsiTheme="minorBidi" w:cstheme="minorBidi"/>
                <w:bCs/>
                <w:sz w:val="24"/>
                <w:szCs w:val="24"/>
                <w:shd w:val="clear" w:color="auto" w:fill="FFFFFF"/>
              </w:rPr>
              <w:t>a</w:t>
            </w:r>
            <w:r>
              <w:rPr>
                <w:rFonts w:asciiTheme="minorBidi" w:hAnsiTheme="minorBidi" w:cstheme="minorBidi"/>
                <w:bCs/>
                <w:sz w:val="24"/>
                <w:szCs w:val="24"/>
                <w:shd w:val="clear" w:color="auto" w:fill="FFFFFF"/>
              </w:rPr>
              <w:t xml:space="preserve">mpaigns </w:t>
            </w:r>
          </w:p>
        </w:tc>
      </w:tr>
      <w:tr w:rsidR="00103339" w:rsidRPr="005C1902" w14:paraId="43A0D4FC" w14:textId="77777777" w:rsidTr="00484F85">
        <w:trPr>
          <w:cantSplit/>
          <w:trHeight w:val="20"/>
          <w:jc w:val="center"/>
        </w:trPr>
        <w:tc>
          <w:tcPr>
            <w:tcW w:w="630" w:type="dxa"/>
            <w:vAlign w:val="center"/>
          </w:tcPr>
          <w:p w14:paraId="24FC0C7F" w14:textId="77777777" w:rsidR="00103339" w:rsidRPr="005C1902" w:rsidRDefault="00103339" w:rsidP="005C1902">
            <w:pPr>
              <w:jc w:val="cente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11</w:t>
            </w:r>
          </w:p>
        </w:tc>
        <w:tc>
          <w:tcPr>
            <w:tcW w:w="8550" w:type="dxa"/>
            <w:vAlign w:val="center"/>
          </w:tcPr>
          <w:p w14:paraId="74783BF3" w14:textId="77777777" w:rsidR="00103339" w:rsidRPr="005C1902" w:rsidRDefault="00F5758E" w:rsidP="005C1902">
            <w:pPr>
              <w:rPr>
                <w:rFonts w:asciiTheme="minorBidi" w:hAnsiTheme="minorBidi" w:cstheme="minorBidi"/>
                <w:bCs/>
                <w:sz w:val="24"/>
                <w:szCs w:val="24"/>
                <w:shd w:val="clear" w:color="auto" w:fill="FFFFFF"/>
              </w:rPr>
            </w:pPr>
            <w:r w:rsidRPr="005C1902">
              <w:rPr>
                <w:rFonts w:asciiTheme="minorBidi" w:hAnsiTheme="minorBidi" w:cstheme="minorBidi"/>
                <w:bCs/>
                <w:sz w:val="24"/>
                <w:szCs w:val="24"/>
                <w:shd w:val="clear" w:color="auto" w:fill="FFFFFF"/>
              </w:rPr>
              <w:t xml:space="preserve">20 Glass-made </w:t>
            </w:r>
            <w:r w:rsidR="00155181" w:rsidRPr="005C1902">
              <w:rPr>
                <w:rFonts w:asciiTheme="minorBidi" w:hAnsiTheme="minorBidi" w:cstheme="minorBidi"/>
                <w:bCs/>
                <w:sz w:val="24"/>
                <w:szCs w:val="24"/>
                <w:shd w:val="clear" w:color="auto" w:fill="FFFFFF"/>
              </w:rPr>
              <w:t>tokens</w:t>
            </w:r>
            <w:r w:rsidRPr="005C1902">
              <w:rPr>
                <w:rFonts w:asciiTheme="minorBidi" w:hAnsiTheme="minorBidi" w:cstheme="minorBidi"/>
                <w:bCs/>
                <w:sz w:val="24"/>
                <w:szCs w:val="24"/>
                <w:shd w:val="clear" w:color="auto" w:fill="FFFFFF"/>
              </w:rPr>
              <w:t xml:space="preserve"> of appreciation for the winners of the painting and essay competition </w:t>
            </w:r>
          </w:p>
        </w:tc>
      </w:tr>
    </w:tbl>
    <w:p w14:paraId="7EFE30B9" w14:textId="77777777" w:rsidR="00D86F4D" w:rsidRPr="008D5286" w:rsidRDefault="00C817E9" w:rsidP="000B0686">
      <w:pPr>
        <w:pStyle w:val="ListParagraph"/>
        <w:numPr>
          <w:ilvl w:val="0"/>
          <w:numId w:val="5"/>
        </w:numPr>
        <w:jc w:val="both"/>
        <w:rPr>
          <w:rFonts w:asciiTheme="minorBidi" w:hAnsiTheme="minorBidi" w:cstheme="minorBidi"/>
          <w:b/>
          <w:sz w:val="24"/>
          <w:szCs w:val="24"/>
        </w:rPr>
      </w:pPr>
      <w:r w:rsidRPr="008D5286">
        <w:rPr>
          <w:rFonts w:asciiTheme="minorBidi" w:hAnsiTheme="minorBidi" w:cstheme="minorBidi"/>
          <w:b/>
          <w:sz w:val="24"/>
          <w:szCs w:val="24"/>
        </w:rPr>
        <w:t>Time-Frame</w:t>
      </w:r>
    </w:p>
    <w:p w14:paraId="78A02F2D" w14:textId="77777777" w:rsidR="00C817E9" w:rsidRPr="005C1902" w:rsidRDefault="00C817E9" w:rsidP="005C1902">
      <w:pPr>
        <w:pStyle w:val="ListParagraph"/>
        <w:autoSpaceDE w:val="0"/>
        <w:autoSpaceDN w:val="0"/>
        <w:adjustRightInd w:val="0"/>
        <w:ind w:left="360"/>
        <w:rPr>
          <w:rFonts w:asciiTheme="minorBidi" w:hAnsiTheme="minorBidi" w:cstheme="minorBidi"/>
          <w:b/>
          <w:bCs/>
          <w:sz w:val="24"/>
          <w:szCs w:val="24"/>
          <w:lang w:eastAsia="en-GB"/>
        </w:rPr>
      </w:pPr>
    </w:p>
    <w:p w14:paraId="343ED466" w14:textId="77777777" w:rsidR="00C817E9" w:rsidRPr="00A531ED" w:rsidRDefault="00C24B39" w:rsidP="004B37A3">
      <w:pPr>
        <w:jc w:val="both"/>
        <w:rPr>
          <w:rStyle w:val="PageNumber"/>
          <w:rFonts w:asciiTheme="minorBidi" w:hAnsiTheme="minorBidi" w:cstheme="minorBidi"/>
          <w:sz w:val="24"/>
          <w:szCs w:val="24"/>
        </w:rPr>
      </w:pPr>
      <w:r w:rsidRPr="00A531ED">
        <w:rPr>
          <w:rStyle w:val="PageNumber"/>
          <w:rFonts w:asciiTheme="minorBidi" w:hAnsiTheme="minorBidi" w:cstheme="minorBidi"/>
          <w:sz w:val="24"/>
          <w:szCs w:val="24"/>
        </w:rPr>
        <w:t>The t</w:t>
      </w:r>
      <w:r w:rsidR="00C817E9" w:rsidRPr="00A531ED">
        <w:rPr>
          <w:rStyle w:val="PageNumber"/>
          <w:rFonts w:asciiTheme="minorBidi" w:hAnsiTheme="minorBidi" w:cstheme="minorBidi"/>
          <w:sz w:val="24"/>
          <w:szCs w:val="24"/>
        </w:rPr>
        <w:t xml:space="preserve">otal consultancy work is </w:t>
      </w:r>
      <w:r w:rsidR="00891DB4" w:rsidRPr="00A531ED">
        <w:rPr>
          <w:rStyle w:val="PageNumber"/>
          <w:rFonts w:asciiTheme="minorBidi" w:hAnsiTheme="minorBidi" w:cstheme="minorBidi"/>
          <w:sz w:val="24"/>
          <w:szCs w:val="24"/>
        </w:rPr>
        <w:t>10</w:t>
      </w:r>
      <w:r w:rsidR="00BB33A6" w:rsidRPr="00A531ED">
        <w:rPr>
          <w:rStyle w:val="PageNumber"/>
          <w:rFonts w:asciiTheme="minorBidi" w:hAnsiTheme="minorBidi" w:cstheme="minorBidi"/>
          <w:sz w:val="24"/>
          <w:szCs w:val="24"/>
        </w:rPr>
        <w:t xml:space="preserve"> months</w:t>
      </w:r>
    </w:p>
    <w:p w14:paraId="69671B0E" w14:textId="31E39908" w:rsidR="00C817E9" w:rsidRPr="00A531ED" w:rsidRDefault="00C817E9" w:rsidP="005C1902">
      <w:pPr>
        <w:jc w:val="both"/>
        <w:rPr>
          <w:rStyle w:val="PageNumber"/>
          <w:rFonts w:asciiTheme="minorBidi" w:hAnsiTheme="minorBidi" w:cstheme="minorBidi"/>
          <w:sz w:val="24"/>
          <w:szCs w:val="24"/>
        </w:rPr>
      </w:pPr>
      <w:r w:rsidRPr="00A531ED">
        <w:rPr>
          <w:rStyle w:val="PageNumber"/>
          <w:rFonts w:asciiTheme="minorBidi" w:hAnsiTheme="minorBidi" w:cstheme="minorBidi"/>
          <w:sz w:val="24"/>
          <w:szCs w:val="24"/>
        </w:rPr>
        <w:lastRenderedPageBreak/>
        <w:t>A</w:t>
      </w:r>
      <w:r w:rsidR="009544D6" w:rsidRPr="00A531ED">
        <w:rPr>
          <w:rStyle w:val="PageNumber"/>
          <w:rFonts w:asciiTheme="minorBidi" w:hAnsiTheme="minorBidi" w:cstheme="minorBidi"/>
          <w:sz w:val="24"/>
          <w:szCs w:val="24"/>
        </w:rPr>
        <w:t xml:space="preserve">nticipated contract start date: </w:t>
      </w:r>
      <w:r w:rsidR="0074463F">
        <w:rPr>
          <w:rStyle w:val="PageNumber"/>
          <w:rFonts w:asciiTheme="minorBidi" w:hAnsiTheme="minorBidi" w:cstheme="minorBidi"/>
          <w:sz w:val="24"/>
          <w:szCs w:val="24"/>
        </w:rPr>
        <w:t>15.</w:t>
      </w:r>
      <w:r w:rsidR="0074463F" w:rsidRPr="00A531ED">
        <w:rPr>
          <w:rStyle w:val="PageNumber"/>
          <w:rFonts w:asciiTheme="minorBidi" w:hAnsiTheme="minorBidi" w:cstheme="minorBidi"/>
          <w:sz w:val="24"/>
          <w:szCs w:val="24"/>
        </w:rPr>
        <w:t xml:space="preserve"> Nov</w:t>
      </w:r>
      <w:bookmarkStart w:id="0" w:name="_GoBack"/>
      <w:bookmarkEnd w:id="0"/>
      <w:r w:rsidR="0059376D" w:rsidRPr="00A531ED">
        <w:rPr>
          <w:rStyle w:val="PageNumber"/>
          <w:rFonts w:asciiTheme="minorBidi" w:hAnsiTheme="minorBidi" w:cstheme="minorBidi"/>
          <w:sz w:val="24"/>
          <w:szCs w:val="24"/>
        </w:rPr>
        <w:t xml:space="preserve"> </w:t>
      </w:r>
      <w:r w:rsidR="004803B7" w:rsidRPr="00A531ED">
        <w:rPr>
          <w:rStyle w:val="PageNumber"/>
          <w:rFonts w:asciiTheme="minorBidi" w:hAnsiTheme="minorBidi" w:cstheme="minorBidi"/>
          <w:sz w:val="24"/>
          <w:szCs w:val="24"/>
        </w:rPr>
        <w:t>2</w:t>
      </w:r>
      <w:r w:rsidR="009544D6" w:rsidRPr="00A531ED">
        <w:rPr>
          <w:rStyle w:val="PageNumber"/>
          <w:rFonts w:asciiTheme="minorBidi" w:hAnsiTheme="minorBidi" w:cstheme="minorBidi"/>
          <w:sz w:val="24"/>
          <w:szCs w:val="24"/>
        </w:rPr>
        <w:t>019</w:t>
      </w:r>
    </w:p>
    <w:p w14:paraId="3385C54C" w14:textId="04094B44" w:rsidR="00B71802" w:rsidRPr="005C1902" w:rsidRDefault="00C817E9" w:rsidP="005C1902">
      <w:pPr>
        <w:jc w:val="both"/>
        <w:rPr>
          <w:rStyle w:val="PageNumber"/>
          <w:rFonts w:asciiTheme="minorBidi" w:hAnsiTheme="minorBidi" w:cstheme="minorBidi"/>
          <w:sz w:val="24"/>
          <w:szCs w:val="24"/>
        </w:rPr>
      </w:pPr>
      <w:r w:rsidRPr="00A531ED">
        <w:rPr>
          <w:rStyle w:val="PageNumber"/>
          <w:rFonts w:asciiTheme="minorBidi" w:hAnsiTheme="minorBidi" w:cstheme="minorBidi"/>
          <w:sz w:val="24"/>
          <w:szCs w:val="24"/>
        </w:rPr>
        <w:t xml:space="preserve">Anticipated contract end date: </w:t>
      </w:r>
      <w:r w:rsidR="004803B7" w:rsidRPr="00A531ED">
        <w:rPr>
          <w:rStyle w:val="PageNumber"/>
          <w:rFonts w:asciiTheme="minorBidi" w:hAnsiTheme="minorBidi" w:cstheme="minorBidi"/>
          <w:sz w:val="24"/>
          <w:szCs w:val="24"/>
        </w:rPr>
        <w:t xml:space="preserve"> </w:t>
      </w:r>
      <w:r w:rsidR="0074463F">
        <w:rPr>
          <w:rStyle w:val="PageNumber"/>
          <w:rFonts w:asciiTheme="minorBidi" w:hAnsiTheme="minorBidi" w:cstheme="minorBidi"/>
          <w:sz w:val="24"/>
          <w:szCs w:val="24"/>
        </w:rPr>
        <w:t xml:space="preserve">15. </w:t>
      </w:r>
      <w:r w:rsidR="00891DB4" w:rsidRPr="00A531ED">
        <w:rPr>
          <w:rStyle w:val="PageNumber"/>
          <w:rFonts w:asciiTheme="minorBidi" w:hAnsiTheme="minorBidi" w:cstheme="minorBidi"/>
          <w:sz w:val="24"/>
          <w:szCs w:val="24"/>
        </w:rPr>
        <w:t>August</w:t>
      </w:r>
      <w:r w:rsidR="00BB33A6" w:rsidRPr="00A531ED">
        <w:rPr>
          <w:rStyle w:val="PageNumber"/>
          <w:rFonts w:asciiTheme="minorBidi" w:hAnsiTheme="minorBidi" w:cstheme="minorBidi"/>
          <w:sz w:val="24"/>
          <w:szCs w:val="24"/>
        </w:rPr>
        <w:t xml:space="preserve"> </w:t>
      </w:r>
      <w:r w:rsidR="00E06F1F" w:rsidRPr="00A531ED">
        <w:rPr>
          <w:rStyle w:val="PageNumber"/>
          <w:rFonts w:asciiTheme="minorBidi" w:hAnsiTheme="minorBidi" w:cstheme="minorBidi"/>
          <w:sz w:val="24"/>
          <w:szCs w:val="24"/>
        </w:rPr>
        <w:t>2020</w:t>
      </w:r>
    </w:p>
    <w:p w14:paraId="2DEECCF4" w14:textId="77777777" w:rsidR="00C817E9" w:rsidRPr="005C1902" w:rsidRDefault="00C817E9" w:rsidP="005C1902">
      <w:pPr>
        <w:jc w:val="both"/>
        <w:rPr>
          <w:rStyle w:val="PageNumber"/>
          <w:rFonts w:asciiTheme="minorBidi" w:hAnsiTheme="minorBidi" w:cstheme="minorBidi"/>
          <w:sz w:val="24"/>
          <w:szCs w:val="24"/>
        </w:rPr>
      </w:pPr>
      <w:r w:rsidRPr="005C1902">
        <w:rPr>
          <w:rStyle w:val="PageNumber"/>
          <w:rFonts w:asciiTheme="minorBidi" w:hAnsiTheme="minorBidi" w:cstheme="minorBidi"/>
          <w:sz w:val="24"/>
          <w:szCs w:val="24"/>
        </w:rPr>
        <w:t xml:space="preserve"> </w:t>
      </w:r>
    </w:p>
    <w:p w14:paraId="3D396609" w14:textId="77777777" w:rsidR="001C2E8D" w:rsidRPr="008D5286" w:rsidRDefault="00B026DF" w:rsidP="000B0686">
      <w:pPr>
        <w:pStyle w:val="ListParagraph"/>
        <w:numPr>
          <w:ilvl w:val="0"/>
          <w:numId w:val="5"/>
        </w:numPr>
        <w:jc w:val="both"/>
        <w:rPr>
          <w:rFonts w:asciiTheme="minorBidi" w:hAnsiTheme="minorBidi" w:cstheme="minorBidi"/>
          <w:b/>
          <w:sz w:val="24"/>
          <w:szCs w:val="24"/>
        </w:rPr>
      </w:pPr>
      <w:r w:rsidRPr="005C1902">
        <w:rPr>
          <w:rFonts w:asciiTheme="minorBidi" w:hAnsiTheme="minorBidi" w:cstheme="minorBidi"/>
          <w:b/>
          <w:sz w:val="24"/>
          <w:szCs w:val="24"/>
        </w:rPr>
        <w:t>Coordination and Reporting</w:t>
      </w:r>
    </w:p>
    <w:p w14:paraId="5E0C465A" w14:textId="196B8EEC" w:rsidR="00C817E9" w:rsidRPr="005C1902" w:rsidRDefault="00C817E9" w:rsidP="005C1902">
      <w:pPr>
        <w:pStyle w:val="ListParagraph"/>
        <w:spacing w:after="120"/>
        <w:ind w:left="0"/>
        <w:rPr>
          <w:rStyle w:val="PageNumber"/>
          <w:rFonts w:asciiTheme="minorBidi" w:hAnsiTheme="minorBidi" w:cstheme="minorBidi"/>
          <w:bCs/>
          <w:sz w:val="24"/>
          <w:szCs w:val="24"/>
        </w:rPr>
      </w:pPr>
      <w:r w:rsidRPr="005C1902">
        <w:rPr>
          <w:rStyle w:val="PageNumber"/>
          <w:rFonts w:asciiTheme="minorBidi" w:hAnsiTheme="minorBidi" w:cstheme="minorBidi"/>
          <w:bCs/>
          <w:sz w:val="24"/>
          <w:szCs w:val="24"/>
        </w:rPr>
        <w:t xml:space="preserve">The </w:t>
      </w:r>
      <w:r w:rsidR="00A17DBC">
        <w:rPr>
          <w:rStyle w:val="PageNumber"/>
          <w:rFonts w:asciiTheme="minorBidi" w:hAnsiTheme="minorBidi" w:cstheme="minorBidi"/>
          <w:bCs/>
          <w:sz w:val="24"/>
          <w:szCs w:val="24"/>
        </w:rPr>
        <w:t>ECM</w:t>
      </w:r>
      <w:r w:rsidR="00A17DBC" w:rsidRPr="005C1902">
        <w:rPr>
          <w:rStyle w:val="PageNumber"/>
          <w:rFonts w:asciiTheme="minorBidi" w:hAnsiTheme="minorBidi" w:cstheme="minorBidi"/>
          <w:bCs/>
          <w:sz w:val="24"/>
          <w:szCs w:val="24"/>
        </w:rPr>
        <w:t xml:space="preserve"> </w:t>
      </w:r>
      <w:r w:rsidRPr="005C1902">
        <w:rPr>
          <w:rStyle w:val="PageNumber"/>
          <w:rFonts w:asciiTheme="minorBidi" w:hAnsiTheme="minorBidi" w:cstheme="minorBidi"/>
          <w:bCs/>
          <w:sz w:val="24"/>
          <w:szCs w:val="24"/>
        </w:rPr>
        <w:t xml:space="preserve">will </w:t>
      </w:r>
      <w:r w:rsidR="00A17DBC">
        <w:rPr>
          <w:rStyle w:val="PageNumber"/>
          <w:rFonts w:asciiTheme="minorBidi" w:hAnsiTheme="minorBidi" w:cstheme="minorBidi"/>
          <w:bCs/>
          <w:sz w:val="24"/>
          <w:szCs w:val="24"/>
        </w:rPr>
        <w:t xml:space="preserve">coordinate and report </w:t>
      </w:r>
      <w:r w:rsidRPr="005C1902">
        <w:rPr>
          <w:rStyle w:val="PageNumber"/>
          <w:rFonts w:asciiTheme="minorBidi" w:hAnsiTheme="minorBidi" w:cstheme="minorBidi"/>
          <w:bCs/>
          <w:sz w:val="24"/>
          <w:szCs w:val="24"/>
        </w:rPr>
        <w:t>to:</w:t>
      </w:r>
    </w:p>
    <w:p w14:paraId="17F3D7CB" w14:textId="77777777" w:rsidR="00C817E9" w:rsidRPr="005C1902" w:rsidRDefault="00C817E9" w:rsidP="005C1902">
      <w:pPr>
        <w:pStyle w:val="ListParagraph"/>
        <w:spacing w:after="120"/>
        <w:ind w:left="0"/>
        <w:rPr>
          <w:rStyle w:val="PageNumber"/>
          <w:rFonts w:asciiTheme="minorBidi" w:hAnsiTheme="minorBidi" w:cstheme="minorBidi"/>
          <w:bCs/>
          <w:sz w:val="24"/>
          <w:szCs w:val="24"/>
        </w:rPr>
      </w:pPr>
    </w:p>
    <w:p w14:paraId="00AA4C35" w14:textId="77777777" w:rsidR="00C817E9" w:rsidRPr="005C1902" w:rsidRDefault="00C817E9" w:rsidP="00F012A8">
      <w:pPr>
        <w:pStyle w:val="ListParagraph"/>
        <w:numPr>
          <w:ilvl w:val="0"/>
          <w:numId w:val="6"/>
        </w:numPr>
        <w:spacing w:after="120"/>
        <w:rPr>
          <w:rStyle w:val="PageNumber"/>
          <w:rFonts w:asciiTheme="minorBidi" w:hAnsiTheme="minorBidi" w:cstheme="minorBidi"/>
          <w:bCs/>
          <w:sz w:val="24"/>
          <w:szCs w:val="24"/>
        </w:rPr>
      </w:pPr>
      <w:r w:rsidRPr="005C1902">
        <w:rPr>
          <w:rStyle w:val="PageNumber"/>
          <w:rFonts w:asciiTheme="minorBidi" w:hAnsiTheme="minorBidi" w:cstheme="minorBidi"/>
          <w:bCs/>
          <w:sz w:val="24"/>
          <w:szCs w:val="24"/>
        </w:rPr>
        <w:t xml:space="preserve">GIZ-ESIP designated team </w:t>
      </w:r>
    </w:p>
    <w:p w14:paraId="203A4F58" w14:textId="77777777" w:rsidR="00C817E9" w:rsidRPr="005C1902" w:rsidRDefault="00C817E9" w:rsidP="00F012A8">
      <w:pPr>
        <w:pStyle w:val="ListParagraph"/>
        <w:numPr>
          <w:ilvl w:val="0"/>
          <w:numId w:val="6"/>
        </w:numPr>
        <w:spacing w:after="120"/>
        <w:rPr>
          <w:rStyle w:val="PageNumber"/>
          <w:rFonts w:asciiTheme="minorBidi" w:hAnsiTheme="minorBidi" w:cstheme="minorBidi"/>
          <w:bCs/>
          <w:sz w:val="24"/>
          <w:szCs w:val="24"/>
        </w:rPr>
      </w:pPr>
      <w:r w:rsidRPr="005C1902">
        <w:rPr>
          <w:rStyle w:val="PageNumber"/>
          <w:rFonts w:asciiTheme="minorBidi" w:hAnsiTheme="minorBidi" w:cstheme="minorBidi"/>
          <w:bCs/>
          <w:sz w:val="24"/>
          <w:szCs w:val="24"/>
        </w:rPr>
        <w:t>Steering Committee of ASEW</w:t>
      </w:r>
    </w:p>
    <w:p w14:paraId="78029E63" w14:textId="77777777" w:rsidR="00B026DF" w:rsidRPr="005C1902" w:rsidRDefault="00C817E9" w:rsidP="00F012A8">
      <w:pPr>
        <w:pStyle w:val="ListParagraph"/>
        <w:numPr>
          <w:ilvl w:val="0"/>
          <w:numId w:val="6"/>
        </w:numPr>
        <w:spacing w:after="120"/>
        <w:rPr>
          <w:rStyle w:val="PageNumber"/>
          <w:rFonts w:asciiTheme="minorBidi" w:hAnsiTheme="minorBidi" w:cstheme="minorBidi"/>
          <w:bCs/>
          <w:sz w:val="24"/>
          <w:szCs w:val="24"/>
        </w:rPr>
      </w:pPr>
      <w:r w:rsidRPr="005C1902">
        <w:rPr>
          <w:rStyle w:val="PageNumber"/>
          <w:rFonts w:asciiTheme="minorBidi" w:hAnsiTheme="minorBidi" w:cstheme="minorBidi"/>
          <w:bCs/>
          <w:sz w:val="24"/>
          <w:szCs w:val="24"/>
        </w:rPr>
        <w:t xml:space="preserve">Ministry of Energy and Water </w:t>
      </w:r>
    </w:p>
    <w:p w14:paraId="178322E2" w14:textId="77777777" w:rsidR="00C817E9" w:rsidRPr="005C1902" w:rsidRDefault="00C817E9" w:rsidP="005C1902">
      <w:pPr>
        <w:pStyle w:val="ListParagraph"/>
        <w:spacing w:after="120"/>
        <w:rPr>
          <w:rFonts w:asciiTheme="minorBidi" w:hAnsiTheme="minorBidi" w:cstheme="minorBidi"/>
          <w:bCs/>
          <w:sz w:val="24"/>
          <w:szCs w:val="24"/>
        </w:rPr>
      </w:pPr>
    </w:p>
    <w:p w14:paraId="1CDDEAFB" w14:textId="77777777" w:rsidR="00B0464F" w:rsidRPr="005C1902" w:rsidRDefault="000D6695" w:rsidP="000B0686">
      <w:pPr>
        <w:pStyle w:val="ListParagraph"/>
        <w:numPr>
          <w:ilvl w:val="0"/>
          <w:numId w:val="5"/>
        </w:numPr>
        <w:jc w:val="both"/>
        <w:rPr>
          <w:rFonts w:asciiTheme="minorBidi" w:hAnsiTheme="minorBidi" w:cstheme="minorBidi"/>
          <w:b/>
          <w:sz w:val="24"/>
          <w:szCs w:val="24"/>
        </w:rPr>
      </w:pPr>
      <w:r w:rsidRPr="005C1902">
        <w:rPr>
          <w:rFonts w:asciiTheme="minorBidi" w:hAnsiTheme="minorBidi" w:cstheme="minorBidi"/>
          <w:b/>
          <w:sz w:val="24"/>
          <w:szCs w:val="24"/>
        </w:rPr>
        <w:t xml:space="preserve">Location </w:t>
      </w:r>
    </w:p>
    <w:p w14:paraId="088C5F7A" w14:textId="2A9F770E" w:rsidR="000D6695" w:rsidRDefault="000D6695" w:rsidP="005C1902">
      <w:pPr>
        <w:pStyle w:val="ListParagraph"/>
        <w:autoSpaceDE w:val="0"/>
        <w:autoSpaceDN w:val="0"/>
        <w:adjustRightInd w:val="0"/>
        <w:spacing w:before="120"/>
        <w:ind w:left="360"/>
        <w:rPr>
          <w:rFonts w:asciiTheme="minorBidi" w:hAnsiTheme="minorBidi" w:cstheme="minorBidi"/>
          <w:sz w:val="24"/>
          <w:szCs w:val="24"/>
        </w:rPr>
      </w:pPr>
      <w:r w:rsidRPr="005C1902">
        <w:rPr>
          <w:rFonts w:asciiTheme="minorBidi" w:hAnsiTheme="minorBidi" w:cstheme="minorBidi"/>
          <w:sz w:val="24"/>
          <w:szCs w:val="24"/>
        </w:rPr>
        <w:t xml:space="preserve">Kabul, Afghanistan </w:t>
      </w:r>
    </w:p>
    <w:p w14:paraId="42A72DC6" w14:textId="40842BCA" w:rsidR="00117F26" w:rsidRDefault="00117F26" w:rsidP="005C1902">
      <w:pPr>
        <w:pStyle w:val="ListParagraph"/>
        <w:autoSpaceDE w:val="0"/>
        <w:autoSpaceDN w:val="0"/>
        <w:adjustRightInd w:val="0"/>
        <w:spacing w:before="120"/>
        <w:ind w:left="360"/>
        <w:rPr>
          <w:rFonts w:asciiTheme="minorBidi" w:hAnsiTheme="minorBidi" w:cstheme="minorBidi"/>
          <w:sz w:val="24"/>
          <w:szCs w:val="24"/>
        </w:rPr>
      </w:pPr>
    </w:p>
    <w:p w14:paraId="5E48CE98" w14:textId="77777777" w:rsidR="00117F26" w:rsidRDefault="00117F26" w:rsidP="00117F26">
      <w:pPr>
        <w:pStyle w:val="ListParagraph"/>
        <w:numPr>
          <w:ilvl w:val="0"/>
          <w:numId w:val="5"/>
        </w:numPr>
        <w:jc w:val="both"/>
        <w:rPr>
          <w:rFonts w:asciiTheme="minorBidi" w:hAnsiTheme="minorBidi" w:cstheme="minorBidi"/>
          <w:b/>
          <w:sz w:val="24"/>
          <w:szCs w:val="24"/>
        </w:rPr>
      </w:pPr>
      <w:r w:rsidRPr="00736A52">
        <w:rPr>
          <w:rFonts w:asciiTheme="minorBidi" w:hAnsiTheme="minorBidi" w:cstheme="minorBidi"/>
          <w:b/>
          <w:sz w:val="24"/>
          <w:szCs w:val="24"/>
        </w:rPr>
        <w:t>Submission by the Consultancy</w:t>
      </w:r>
    </w:p>
    <w:p w14:paraId="2A2A7BB4" w14:textId="77777777" w:rsidR="00117F26" w:rsidRPr="00736A52" w:rsidRDefault="00117F26" w:rsidP="00117F26">
      <w:pPr>
        <w:pStyle w:val="ListParagraph"/>
        <w:ind w:left="360"/>
        <w:jc w:val="both"/>
        <w:rPr>
          <w:rFonts w:asciiTheme="minorBidi" w:hAnsiTheme="minorBidi" w:cstheme="minorBidi"/>
          <w:b/>
          <w:sz w:val="24"/>
          <w:szCs w:val="24"/>
        </w:rPr>
      </w:pPr>
    </w:p>
    <w:p w14:paraId="3AD8841A" w14:textId="77777777" w:rsidR="00117F26" w:rsidRPr="00736A52" w:rsidRDefault="00117F26" w:rsidP="00117F26">
      <w:pPr>
        <w:rPr>
          <w:sz w:val="24"/>
          <w:szCs w:val="22"/>
          <w:shd w:val="clear" w:color="auto" w:fill="FFFFFF"/>
        </w:rPr>
      </w:pPr>
      <w:r w:rsidRPr="00736A52">
        <w:rPr>
          <w:sz w:val="24"/>
          <w:szCs w:val="22"/>
          <w:shd w:val="clear" w:color="auto" w:fill="FFFFFF"/>
        </w:rPr>
        <w:t>In response to this Terms of Reference, the Consultant shall submit to GIZ:</w:t>
      </w:r>
    </w:p>
    <w:p w14:paraId="1F50BFE0" w14:textId="77777777" w:rsidR="00117F26" w:rsidRPr="00736A52" w:rsidRDefault="00117F26" w:rsidP="00117F26">
      <w:pPr>
        <w:pStyle w:val="ListParagraph"/>
        <w:numPr>
          <w:ilvl w:val="0"/>
          <w:numId w:val="22"/>
        </w:numPr>
        <w:spacing w:after="200" w:line="276" w:lineRule="auto"/>
        <w:rPr>
          <w:rFonts w:asciiTheme="minorBidi" w:hAnsiTheme="minorBidi"/>
          <w:sz w:val="24"/>
          <w:szCs w:val="22"/>
          <w:shd w:val="clear" w:color="auto" w:fill="FFFFFF"/>
        </w:rPr>
      </w:pPr>
      <w:r w:rsidRPr="00736A52">
        <w:rPr>
          <w:rFonts w:asciiTheme="minorBidi" w:hAnsiTheme="minorBidi"/>
          <w:sz w:val="24"/>
          <w:szCs w:val="22"/>
          <w:shd w:val="clear" w:color="auto" w:fill="FFFFFF"/>
        </w:rPr>
        <w:t xml:space="preserve">Curriculum vitae(s) </w:t>
      </w:r>
    </w:p>
    <w:p w14:paraId="77DDB376" w14:textId="77777777" w:rsidR="00117F26" w:rsidRPr="00736A52" w:rsidRDefault="00117F26" w:rsidP="00117F26">
      <w:pPr>
        <w:pStyle w:val="ListParagraph"/>
        <w:numPr>
          <w:ilvl w:val="0"/>
          <w:numId w:val="22"/>
        </w:numPr>
        <w:spacing w:after="200" w:line="276" w:lineRule="auto"/>
        <w:rPr>
          <w:rFonts w:asciiTheme="minorBidi" w:hAnsiTheme="minorBidi"/>
          <w:sz w:val="24"/>
          <w:szCs w:val="22"/>
          <w:shd w:val="clear" w:color="auto" w:fill="FFFFFF"/>
        </w:rPr>
      </w:pPr>
      <w:r w:rsidRPr="00736A52">
        <w:rPr>
          <w:rFonts w:asciiTheme="minorBidi" w:hAnsiTheme="minorBidi"/>
          <w:sz w:val="24"/>
          <w:szCs w:val="22"/>
          <w:shd w:val="clear" w:color="auto" w:fill="FFFFFF"/>
        </w:rPr>
        <w:t xml:space="preserve">Financial Offer (unit rates, person-days, accommodation, transport, per diem, consumables, etc.). </w:t>
      </w:r>
    </w:p>
    <w:p w14:paraId="0C3778F5" w14:textId="248A3036" w:rsidR="00B0464F" w:rsidRDefault="00117F26" w:rsidP="00117F26">
      <w:pPr>
        <w:pStyle w:val="ListParagraph"/>
        <w:numPr>
          <w:ilvl w:val="0"/>
          <w:numId w:val="22"/>
        </w:numPr>
        <w:spacing w:after="200" w:line="276" w:lineRule="auto"/>
        <w:rPr>
          <w:rFonts w:asciiTheme="minorBidi" w:hAnsiTheme="minorBidi"/>
          <w:sz w:val="24"/>
          <w:szCs w:val="22"/>
          <w:shd w:val="clear" w:color="auto" w:fill="FFFFFF"/>
        </w:rPr>
      </w:pPr>
      <w:r w:rsidRPr="00736A52">
        <w:rPr>
          <w:rFonts w:asciiTheme="minorBidi" w:hAnsiTheme="minorBidi"/>
          <w:sz w:val="24"/>
          <w:szCs w:val="22"/>
          <w:shd w:val="clear" w:color="auto" w:fill="FFFFFF"/>
        </w:rPr>
        <w:t>Detailed work plan and schedule</w:t>
      </w:r>
    </w:p>
    <w:p w14:paraId="64684D13" w14:textId="77777777" w:rsidR="00117F26" w:rsidRPr="00117F26" w:rsidRDefault="00117F26" w:rsidP="00117F26">
      <w:pPr>
        <w:pStyle w:val="ListParagraph"/>
        <w:spacing w:after="200" w:line="276" w:lineRule="auto"/>
        <w:rPr>
          <w:rFonts w:asciiTheme="minorBidi" w:hAnsiTheme="minorBidi"/>
          <w:sz w:val="24"/>
          <w:szCs w:val="22"/>
          <w:shd w:val="clear" w:color="auto" w:fill="FFFFFF"/>
        </w:rPr>
      </w:pPr>
    </w:p>
    <w:p w14:paraId="4727F3DE" w14:textId="77777777" w:rsidR="000D6695" w:rsidRPr="005C1902" w:rsidRDefault="000D6695" w:rsidP="000B0686">
      <w:pPr>
        <w:pStyle w:val="ListParagraph"/>
        <w:numPr>
          <w:ilvl w:val="0"/>
          <w:numId w:val="5"/>
        </w:numPr>
        <w:jc w:val="both"/>
        <w:rPr>
          <w:rFonts w:asciiTheme="minorBidi" w:hAnsiTheme="minorBidi" w:cstheme="minorBidi"/>
          <w:b/>
          <w:sz w:val="24"/>
          <w:szCs w:val="24"/>
        </w:rPr>
      </w:pPr>
      <w:r w:rsidRPr="005C1902">
        <w:rPr>
          <w:rFonts w:asciiTheme="minorBidi" w:hAnsiTheme="minorBidi" w:cstheme="minorBidi"/>
          <w:b/>
          <w:sz w:val="24"/>
          <w:szCs w:val="24"/>
        </w:rPr>
        <w:t xml:space="preserve">Other Provisions </w:t>
      </w:r>
    </w:p>
    <w:p w14:paraId="62C37392" w14:textId="77777777" w:rsidR="00484F85" w:rsidRPr="00484F85" w:rsidRDefault="000D6695" w:rsidP="00F012A8">
      <w:pPr>
        <w:pStyle w:val="ListParagraph"/>
        <w:numPr>
          <w:ilvl w:val="0"/>
          <w:numId w:val="7"/>
        </w:numPr>
        <w:autoSpaceDE w:val="0"/>
        <w:autoSpaceDN w:val="0"/>
        <w:adjustRightInd w:val="0"/>
        <w:spacing w:before="120"/>
        <w:rPr>
          <w:rFonts w:asciiTheme="minorBidi" w:hAnsiTheme="minorBidi" w:cstheme="minorBidi"/>
          <w:sz w:val="24"/>
          <w:szCs w:val="24"/>
        </w:rPr>
      </w:pPr>
      <w:r w:rsidRPr="00484F85">
        <w:rPr>
          <w:rFonts w:asciiTheme="minorBidi" w:hAnsiTheme="minorBidi" w:cstheme="minorBidi"/>
          <w:sz w:val="24"/>
          <w:szCs w:val="24"/>
        </w:rPr>
        <w:t>Security management, transportation</w:t>
      </w:r>
      <w:r w:rsidR="00E95BA0" w:rsidRPr="00484F85">
        <w:rPr>
          <w:rFonts w:asciiTheme="minorBidi" w:hAnsiTheme="minorBidi" w:cstheme="minorBidi"/>
          <w:sz w:val="24"/>
          <w:szCs w:val="24"/>
        </w:rPr>
        <w:t>,</w:t>
      </w:r>
      <w:r w:rsidRPr="00484F85">
        <w:rPr>
          <w:rFonts w:asciiTheme="minorBidi" w:hAnsiTheme="minorBidi" w:cstheme="minorBidi"/>
          <w:sz w:val="24"/>
          <w:szCs w:val="24"/>
        </w:rPr>
        <w:t xml:space="preserve"> and other logistic</w:t>
      </w:r>
      <w:r w:rsidR="0043554E" w:rsidRPr="00484F85">
        <w:rPr>
          <w:rFonts w:asciiTheme="minorBidi" w:hAnsiTheme="minorBidi" w:cstheme="minorBidi"/>
          <w:sz w:val="24"/>
          <w:szCs w:val="24"/>
        </w:rPr>
        <w:t>al</w:t>
      </w:r>
      <w:r w:rsidRPr="00484F85">
        <w:rPr>
          <w:rFonts w:asciiTheme="minorBidi" w:hAnsiTheme="minorBidi" w:cstheme="minorBidi"/>
          <w:sz w:val="24"/>
          <w:szCs w:val="24"/>
        </w:rPr>
        <w:t xml:space="preserve"> </w:t>
      </w:r>
      <w:r w:rsidR="0043554E" w:rsidRPr="00484F85">
        <w:rPr>
          <w:rFonts w:asciiTheme="minorBidi" w:hAnsiTheme="minorBidi" w:cstheme="minorBidi"/>
          <w:sz w:val="24"/>
          <w:szCs w:val="24"/>
        </w:rPr>
        <w:t>arrangements</w:t>
      </w:r>
      <w:r w:rsidRPr="00484F85">
        <w:rPr>
          <w:rFonts w:asciiTheme="minorBidi" w:hAnsiTheme="minorBidi" w:cstheme="minorBidi"/>
          <w:sz w:val="24"/>
          <w:szCs w:val="24"/>
        </w:rPr>
        <w:t xml:space="preserve"> will be under the direct responsibility of the EMC.  </w:t>
      </w:r>
    </w:p>
    <w:p w14:paraId="7F35A5C4" w14:textId="77777777" w:rsidR="00484F85" w:rsidRPr="00484F85" w:rsidRDefault="00484F85" w:rsidP="00F012A8">
      <w:pPr>
        <w:pStyle w:val="ListParagraph"/>
        <w:numPr>
          <w:ilvl w:val="0"/>
          <w:numId w:val="7"/>
        </w:numPr>
        <w:spacing w:after="200" w:line="276" w:lineRule="auto"/>
        <w:jc w:val="both"/>
        <w:rPr>
          <w:rFonts w:cs="Arial"/>
          <w:bCs/>
          <w:sz w:val="24"/>
          <w:szCs w:val="24"/>
          <w:shd w:val="clear" w:color="auto" w:fill="FFFFFF"/>
        </w:rPr>
      </w:pPr>
      <w:r w:rsidRPr="00484F85">
        <w:rPr>
          <w:rFonts w:cs="Arial"/>
          <w:bCs/>
          <w:sz w:val="24"/>
          <w:szCs w:val="24"/>
          <w:shd w:val="clear" w:color="auto" w:fill="FFFFFF"/>
        </w:rPr>
        <w:t>The EMC will be required to be flexible to accommodate changes and additions required by DM for Energy, MEW and GIZ-ESIP.</w:t>
      </w:r>
    </w:p>
    <w:p w14:paraId="48254876" w14:textId="452A2D6C" w:rsidR="00484F85" w:rsidRDefault="00484F85" w:rsidP="00F012A8">
      <w:pPr>
        <w:pStyle w:val="ListParagraph"/>
        <w:numPr>
          <w:ilvl w:val="0"/>
          <w:numId w:val="7"/>
        </w:numPr>
        <w:spacing w:after="200" w:line="276" w:lineRule="auto"/>
        <w:jc w:val="both"/>
        <w:rPr>
          <w:sz w:val="24"/>
          <w:szCs w:val="24"/>
          <w:shd w:val="clear" w:color="auto" w:fill="FFFFFF"/>
        </w:rPr>
      </w:pPr>
      <w:r w:rsidRPr="00484F85">
        <w:rPr>
          <w:sz w:val="24"/>
          <w:szCs w:val="24"/>
          <w:shd w:val="clear" w:color="auto" w:fill="FFFFFF"/>
        </w:rPr>
        <w:t xml:space="preserve">The catering services and other logistical provisions must be in accordance with the GIZ policies and standards. </w:t>
      </w:r>
    </w:p>
    <w:p w14:paraId="1C1E4208" w14:textId="3D3809D0" w:rsidR="00484F85" w:rsidRPr="00D143AB" w:rsidRDefault="00A17DBC" w:rsidP="00D143AB">
      <w:pPr>
        <w:pStyle w:val="ListParagraph"/>
        <w:numPr>
          <w:ilvl w:val="0"/>
          <w:numId w:val="7"/>
        </w:numPr>
        <w:spacing w:after="200" w:line="276" w:lineRule="auto"/>
        <w:jc w:val="both"/>
        <w:rPr>
          <w:sz w:val="24"/>
          <w:szCs w:val="24"/>
          <w:shd w:val="clear" w:color="auto" w:fill="FFFFFF"/>
        </w:rPr>
      </w:pPr>
      <w:r w:rsidRPr="00F95147">
        <w:rPr>
          <w:b/>
          <w:bCs/>
          <w:sz w:val="24"/>
          <w:szCs w:val="24"/>
          <w:shd w:val="clear" w:color="auto" w:fill="FFFFFF"/>
        </w:rPr>
        <w:t>Parallel to the ASEW event an exhibition take</w:t>
      </w:r>
      <w:r>
        <w:rPr>
          <w:b/>
          <w:bCs/>
          <w:sz w:val="24"/>
          <w:szCs w:val="24"/>
          <w:shd w:val="clear" w:color="auto" w:fill="FFFFFF"/>
        </w:rPr>
        <w:t>s</w:t>
      </w:r>
      <w:r w:rsidRPr="00F95147">
        <w:rPr>
          <w:b/>
          <w:bCs/>
          <w:sz w:val="24"/>
          <w:szCs w:val="24"/>
          <w:shd w:val="clear" w:color="auto" w:fill="FFFFFF"/>
        </w:rPr>
        <w:t xml:space="preserve"> place in KPU where Afghanistan Renewable Energy Union (AREU) </w:t>
      </w:r>
      <w:r>
        <w:rPr>
          <w:b/>
          <w:bCs/>
          <w:sz w:val="24"/>
          <w:szCs w:val="24"/>
          <w:shd w:val="clear" w:color="auto" w:fill="FFFFFF"/>
        </w:rPr>
        <w:t>is</w:t>
      </w:r>
      <w:r w:rsidRPr="00F95147">
        <w:rPr>
          <w:b/>
          <w:bCs/>
          <w:sz w:val="24"/>
          <w:szCs w:val="24"/>
          <w:shd w:val="clear" w:color="auto" w:fill="FFFFFF"/>
        </w:rPr>
        <w:t xml:space="preserve"> responsible for its organization. to avoid miscoordination, the EMC shall be in close contact with AREU and provide the required support to AREU, e.g. security and registrations.</w:t>
      </w:r>
    </w:p>
    <w:sectPr w:rsidR="00484F85" w:rsidRPr="00D143AB" w:rsidSect="003B40DC">
      <w:headerReference w:type="default" r:id="rId8"/>
      <w:footerReference w:type="default" r:id="rId9"/>
      <w:headerReference w:type="first" r:id="rId10"/>
      <w:footerReference w:type="first" r:id="rId11"/>
      <w:pgSz w:w="11907" w:h="16840" w:code="9"/>
      <w:pgMar w:top="1418" w:right="1418" w:bottom="1134" w:left="1418" w:header="425"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E56C7" w14:textId="77777777" w:rsidR="0055604B" w:rsidRDefault="0055604B" w:rsidP="00462150">
      <w:r>
        <w:separator/>
      </w:r>
    </w:p>
  </w:endnote>
  <w:endnote w:type="continuationSeparator" w:id="0">
    <w:p w14:paraId="5E38CC28" w14:textId="77777777" w:rsidR="0055604B" w:rsidRDefault="0055604B" w:rsidP="0046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 W3">
    <w:charset w:val="80"/>
    <w:family w:val="auto"/>
    <w:pitch w:val="variable"/>
    <w:sig w:usb0="00000000" w:usb1="08070000" w:usb2="00000010" w:usb3="00000000" w:csb0="00020000" w:csb1="00000000"/>
  </w:font>
  <w:font w:name="Lucida Grande">
    <w:altName w:val="Segoe UI"/>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41838" w14:textId="32368923" w:rsidR="004956DA" w:rsidRDefault="004956DA">
    <w:pPr>
      <w:jc w:val="right"/>
    </w:pPr>
    <w:r>
      <w:fldChar w:fldCharType="begin"/>
    </w:r>
    <w:r>
      <w:instrText xml:space="preserve"> PAGE </w:instrText>
    </w:r>
    <w:r>
      <w:fldChar w:fldCharType="separate"/>
    </w:r>
    <w:r w:rsidR="008F642D">
      <w:rPr>
        <w:noProof/>
      </w:rPr>
      <w:t>11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70192" w14:textId="0EB2E51E" w:rsidR="004956DA" w:rsidRDefault="004956DA">
    <w:pPr>
      <w:pStyle w:val="Footer"/>
      <w:tabs>
        <w:tab w:val="clear" w:pos="4536"/>
      </w:tabs>
    </w:pPr>
    <w:r>
      <w:rPr>
        <w:sz w:val="13"/>
      </w:rPr>
      <w:tab/>
    </w:r>
    <w:r w:rsidRPr="00951885">
      <w:rPr>
        <w:rStyle w:val="PageNumber"/>
        <w:sz w:val="20"/>
      </w:rPr>
      <w:fldChar w:fldCharType="begin"/>
    </w:r>
    <w:r w:rsidRPr="00951885">
      <w:rPr>
        <w:rStyle w:val="PageNumber"/>
        <w:sz w:val="20"/>
      </w:rPr>
      <w:instrText xml:space="preserve"> PAGE </w:instrText>
    </w:r>
    <w:r w:rsidRPr="00951885">
      <w:rPr>
        <w:rStyle w:val="PageNumber"/>
        <w:sz w:val="20"/>
      </w:rPr>
      <w:fldChar w:fldCharType="separate"/>
    </w:r>
    <w:r w:rsidR="008F642D">
      <w:rPr>
        <w:rStyle w:val="PageNumber"/>
        <w:noProof/>
        <w:sz w:val="20"/>
      </w:rPr>
      <w:t>1</w:t>
    </w:r>
    <w:r w:rsidRPr="00951885">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E47A8" w14:textId="77777777" w:rsidR="0055604B" w:rsidRDefault="0055604B" w:rsidP="00462150">
      <w:r>
        <w:separator/>
      </w:r>
    </w:p>
  </w:footnote>
  <w:footnote w:type="continuationSeparator" w:id="0">
    <w:p w14:paraId="107C9065" w14:textId="77777777" w:rsidR="0055604B" w:rsidRDefault="0055604B" w:rsidP="00462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24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6654"/>
      <w:gridCol w:w="2860"/>
    </w:tblGrid>
    <w:tr w:rsidR="004956DA" w14:paraId="3555B73E" w14:textId="77777777" w:rsidTr="00C120EE">
      <w:trPr>
        <w:trHeight w:val="897"/>
      </w:trPr>
      <w:tc>
        <w:tcPr>
          <w:tcW w:w="3497" w:type="pct"/>
        </w:tcPr>
        <w:p w14:paraId="11C3ACA3" w14:textId="77777777" w:rsidR="004956DA" w:rsidRPr="00D229C6" w:rsidRDefault="004956DA" w:rsidP="00C120EE">
          <w:pPr>
            <w:pStyle w:val="Header"/>
            <w:tabs>
              <w:tab w:val="right" w:pos="9356"/>
            </w:tabs>
            <w:rPr>
              <w:szCs w:val="22"/>
            </w:rPr>
          </w:pPr>
        </w:p>
      </w:tc>
      <w:tc>
        <w:tcPr>
          <w:tcW w:w="1503" w:type="pct"/>
        </w:tcPr>
        <w:p w14:paraId="1AC29187" w14:textId="77777777" w:rsidR="004956DA" w:rsidRDefault="004956DA" w:rsidP="00C120EE">
          <w:pPr>
            <w:pStyle w:val="Header"/>
            <w:tabs>
              <w:tab w:val="right" w:pos="9356"/>
            </w:tabs>
            <w:ind w:right="-227"/>
            <w:jc w:val="right"/>
          </w:pPr>
          <w:r>
            <w:rPr>
              <w:bCs/>
              <w:noProof/>
              <w:sz w:val="24"/>
              <w:szCs w:val="24"/>
              <w:lang w:eastAsia="en-US"/>
            </w:rPr>
            <w:drawing>
              <wp:anchor distT="0" distB="0" distL="114300" distR="114300" simplePos="0" relativeHeight="251664384" behindDoc="0" locked="0" layoutInCell="1" allowOverlap="1" wp14:anchorId="053A8EBB" wp14:editId="32825DDF">
                <wp:simplePos x="0" y="0"/>
                <wp:positionH relativeFrom="column">
                  <wp:posOffset>0</wp:posOffset>
                </wp:positionH>
                <wp:positionV relativeFrom="paragraph">
                  <wp:posOffset>-59055</wp:posOffset>
                </wp:positionV>
                <wp:extent cx="2160905" cy="558165"/>
                <wp:effectExtent l="0" t="0" r="0" b="0"/>
                <wp:wrapSquare wrapText="bothSides"/>
                <wp:docPr id="5" name="Picture 5" descr="Y:\IDEA Shared Folder\00_GENERAL INFORMATION\Corporate Design\gizlogo-unternehmen-de-rgb-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IDEA Shared Folder\00_GENERAL INFORMATION\Corporate Design\gizlogo-unternehmen-de-rgb-300.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100" t="26193" r="12180" b="22441"/>
                        <a:stretch/>
                      </pic:blipFill>
                      <pic:spPr bwMode="auto">
                        <a:xfrm>
                          <a:off x="0" y="0"/>
                          <a:ext cx="2160905" cy="558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34639F24" w14:textId="77777777" w:rsidR="004956DA" w:rsidRDefault="004956DA" w:rsidP="00D86F4D">
    <w:pPr>
      <w:pStyle w:val="Header"/>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57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2859"/>
    </w:tblGrid>
    <w:tr w:rsidR="004956DA" w14:paraId="7831B508" w14:textId="77777777" w:rsidTr="00887E03">
      <w:trPr>
        <w:trHeight w:val="897"/>
      </w:trPr>
      <w:tc>
        <w:tcPr>
          <w:tcW w:w="5000" w:type="pct"/>
        </w:tcPr>
        <w:p w14:paraId="390B0E55" w14:textId="77777777" w:rsidR="004956DA" w:rsidRDefault="004956DA" w:rsidP="00C120EE">
          <w:pPr>
            <w:pStyle w:val="Header"/>
            <w:tabs>
              <w:tab w:val="right" w:pos="9356"/>
            </w:tabs>
            <w:ind w:right="-227"/>
            <w:jc w:val="right"/>
          </w:pPr>
        </w:p>
      </w:tc>
    </w:tr>
  </w:tbl>
  <w:p w14:paraId="25FAF22A" w14:textId="77777777" w:rsidR="004956DA" w:rsidRDefault="004956DA">
    <w:pPr>
      <w:pStyle w:val="Header"/>
      <w:rPr>
        <w:sz w:val="12"/>
      </w:rPr>
    </w:pPr>
    <w:r>
      <w:rPr>
        <w:bCs/>
        <w:noProof/>
        <w:sz w:val="24"/>
        <w:szCs w:val="24"/>
        <w:lang w:eastAsia="en-US"/>
      </w:rPr>
      <w:drawing>
        <wp:anchor distT="0" distB="0" distL="114300" distR="114300" simplePos="0" relativeHeight="251666432" behindDoc="0" locked="0" layoutInCell="1" allowOverlap="1" wp14:anchorId="4E5807DB" wp14:editId="22324037">
          <wp:simplePos x="0" y="0"/>
          <wp:positionH relativeFrom="column">
            <wp:posOffset>4316730</wp:posOffset>
          </wp:positionH>
          <wp:positionV relativeFrom="paragraph">
            <wp:posOffset>-563747</wp:posOffset>
          </wp:positionV>
          <wp:extent cx="2106930" cy="544195"/>
          <wp:effectExtent l="0" t="0" r="7620" b="8255"/>
          <wp:wrapSquare wrapText="bothSides"/>
          <wp:docPr id="6" name="Picture 6" descr="Y:\IDEA Shared Folder\00_GENERAL INFORMATION\Corporate Design\gizlogo-unternehmen-de-rgb-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IDEA Shared Folder\00_GENERAL INFORMATION\Corporate Design\gizlogo-unternehmen-de-rgb-300.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100" t="26193" r="12180" b="22441"/>
                  <a:stretch/>
                </pic:blipFill>
                <pic:spPr bwMode="auto">
                  <a:xfrm>
                    <a:off x="0" y="0"/>
                    <a:ext cx="2106930" cy="544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A00BE"/>
    <w:multiLevelType w:val="hybridMultilevel"/>
    <w:tmpl w:val="2A96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B52BB"/>
    <w:multiLevelType w:val="multilevel"/>
    <w:tmpl w:val="1834EAEC"/>
    <w:lvl w:ilvl="0">
      <w:start w:val="2"/>
      <w:numFmt w:val="decimal"/>
      <w:lvlText w:val="%1"/>
      <w:lvlJc w:val="left"/>
      <w:pPr>
        <w:ind w:left="530" w:hanging="530"/>
      </w:pPr>
      <w:rPr>
        <w:rFonts w:hint="default"/>
      </w:rPr>
    </w:lvl>
    <w:lvl w:ilvl="1">
      <w:start w:val="2"/>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9C12A2"/>
    <w:multiLevelType w:val="hybridMultilevel"/>
    <w:tmpl w:val="07A80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50302"/>
    <w:multiLevelType w:val="hybridMultilevel"/>
    <w:tmpl w:val="3BE4F466"/>
    <w:lvl w:ilvl="0" w:tplc="0409000F">
      <w:start w:val="1"/>
      <w:numFmt w:val="decimal"/>
      <w:lvlText w:val="%1."/>
      <w:lvlJc w:val="left"/>
      <w:pPr>
        <w:ind w:left="630" w:hanging="360"/>
      </w:pPr>
    </w:lvl>
    <w:lvl w:ilvl="1" w:tplc="04090001">
      <w:start w:val="1"/>
      <w:numFmt w:val="bullet"/>
      <w:lvlText w:val=""/>
      <w:lvlJc w:val="left"/>
      <w:pPr>
        <w:ind w:left="1350" w:hanging="360"/>
      </w:pPr>
      <w:rPr>
        <w:rFonts w:ascii="Symbol" w:hAnsi="Symbol" w:hint="default"/>
      </w:rPr>
    </w:lvl>
    <w:lvl w:ilvl="2" w:tplc="0407001B">
      <w:start w:val="1"/>
      <w:numFmt w:val="lowerRoman"/>
      <w:lvlText w:val="%3."/>
      <w:lvlJc w:val="right"/>
      <w:pPr>
        <w:ind w:left="2070" w:hanging="180"/>
      </w:pPr>
    </w:lvl>
    <w:lvl w:ilvl="3" w:tplc="0407000F" w:tentative="1">
      <w:start w:val="1"/>
      <w:numFmt w:val="decimal"/>
      <w:lvlText w:val="%4."/>
      <w:lvlJc w:val="left"/>
      <w:pPr>
        <w:ind w:left="2790" w:hanging="360"/>
      </w:pPr>
    </w:lvl>
    <w:lvl w:ilvl="4" w:tplc="04070019" w:tentative="1">
      <w:start w:val="1"/>
      <w:numFmt w:val="lowerLetter"/>
      <w:lvlText w:val="%5."/>
      <w:lvlJc w:val="left"/>
      <w:pPr>
        <w:ind w:left="3510" w:hanging="360"/>
      </w:pPr>
    </w:lvl>
    <w:lvl w:ilvl="5" w:tplc="0407001B" w:tentative="1">
      <w:start w:val="1"/>
      <w:numFmt w:val="lowerRoman"/>
      <w:lvlText w:val="%6."/>
      <w:lvlJc w:val="right"/>
      <w:pPr>
        <w:ind w:left="4230" w:hanging="180"/>
      </w:pPr>
    </w:lvl>
    <w:lvl w:ilvl="6" w:tplc="0407000F" w:tentative="1">
      <w:start w:val="1"/>
      <w:numFmt w:val="decimal"/>
      <w:lvlText w:val="%7."/>
      <w:lvlJc w:val="left"/>
      <w:pPr>
        <w:ind w:left="4950" w:hanging="360"/>
      </w:pPr>
    </w:lvl>
    <w:lvl w:ilvl="7" w:tplc="04070019" w:tentative="1">
      <w:start w:val="1"/>
      <w:numFmt w:val="lowerLetter"/>
      <w:lvlText w:val="%8."/>
      <w:lvlJc w:val="left"/>
      <w:pPr>
        <w:ind w:left="5670" w:hanging="360"/>
      </w:pPr>
    </w:lvl>
    <w:lvl w:ilvl="8" w:tplc="0407001B" w:tentative="1">
      <w:start w:val="1"/>
      <w:numFmt w:val="lowerRoman"/>
      <w:lvlText w:val="%9."/>
      <w:lvlJc w:val="right"/>
      <w:pPr>
        <w:ind w:left="6390" w:hanging="180"/>
      </w:pPr>
    </w:lvl>
  </w:abstractNum>
  <w:abstractNum w:abstractNumId="4" w15:restartNumberingAfterBreak="0">
    <w:nsid w:val="14C44B1B"/>
    <w:multiLevelType w:val="multilevel"/>
    <w:tmpl w:val="EF9A8654"/>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sz w:val="24"/>
        <w:szCs w:val="24"/>
      </w:rPr>
    </w:lvl>
    <w:lvl w:ilvl="2">
      <w:start w:val="1"/>
      <w:numFmt w:val="decimal"/>
      <w:isLgl/>
      <w:lvlText w:val="%1.%2.%3"/>
      <w:lvlJc w:val="left"/>
      <w:pPr>
        <w:ind w:left="1080" w:hanging="720"/>
      </w:pPr>
      <w:rPr>
        <w:rFonts w:hint="default"/>
        <w:b/>
        <w:bCs w:val="0"/>
      </w:rPr>
    </w:lvl>
    <w:lvl w:ilvl="3">
      <w:start w:val="1"/>
      <w:numFmt w:val="decimal"/>
      <w:isLgl/>
      <w:lvlText w:val="%1.%2.%3.%4"/>
      <w:lvlJc w:val="left"/>
      <w:pPr>
        <w:ind w:left="126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9A918F7"/>
    <w:multiLevelType w:val="hybridMultilevel"/>
    <w:tmpl w:val="C0F649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737C21"/>
    <w:multiLevelType w:val="multilevel"/>
    <w:tmpl w:val="B45E0DE8"/>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E0B472C"/>
    <w:multiLevelType w:val="multilevel"/>
    <w:tmpl w:val="2B42DCD0"/>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B5F73DB"/>
    <w:multiLevelType w:val="multilevel"/>
    <w:tmpl w:val="ED22D582"/>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5F1678"/>
    <w:multiLevelType w:val="multilevel"/>
    <w:tmpl w:val="F738D79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15:restartNumberingAfterBreak="0">
    <w:nsid w:val="3DBE64FA"/>
    <w:multiLevelType w:val="hybridMultilevel"/>
    <w:tmpl w:val="22E619B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6BA11DD"/>
    <w:multiLevelType w:val="hybridMultilevel"/>
    <w:tmpl w:val="FE300EF8"/>
    <w:lvl w:ilvl="0" w:tplc="D08E601E">
      <w:start w:val="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A245C"/>
    <w:multiLevelType w:val="hybridMultilevel"/>
    <w:tmpl w:val="43B61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C03C13"/>
    <w:multiLevelType w:val="multilevel"/>
    <w:tmpl w:val="C3FE8CC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63D1F60"/>
    <w:multiLevelType w:val="hybridMultilevel"/>
    <w:tmpl w:val="D4427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E9013A"/>
    <w:multiLevelType w:val="multilevel"/>
    <w:tmpl w:val="5F34E1A4"/>
    <w:lvl w:ilvl="0">
      <w:start w:val="1"/>
      <w:numFmt w:val="decimal"/>
      <w:lvlText w:val="%1"/>
      <w:lvlJc w:val="left"/>
      <w:pPr>
        <w:ind w:left="530" w:hanging="530"/>
      </w:pPr>
      <w:rPr>
        <w:rFonts w:hint="default"/>
      </w:rPr>
    </w:lvl>
    <w:lvl w:ilvl="1">
      <w:start w:val="2"/>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3D540BA"/>
    <w:multiLevelType w:val="hybridMultilevel"/>
    <w:tmpl w:val="82348B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983101B"/>
    <w:multiLevelType w:val="hybridMultilevel"/>
    <w:tmpl w:val="7528E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035FD4"/>
    <w:multiLevelType w:val="multilevel"/>
    <w:tmpl w:val="41FCC42A"/>
    <w:lvl w:ilvl="0">
      <w:start w:val="2"/>
      <w:numFmt w:val="decimal"/>
      <w:lvlText w:val="%1"/>
      <w:lvlJc w:val="left"/>
      <w:pPr>
        <w:ind w:left="468" w:hanging="468"/>
      </w:pPr>
      <w:rPr>
        <w:rFonts w:hint="default"/>
      </w:rPr>
    </w:lvl>
    <w:lvl w:ilvl="1">
      <w:start w:val="1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398685B"/>
    <w:multiLevelType w:val="hybridMultilevel"/>
    <w:tmpl w:val="FB408F32"/>
    <w:lvl w:ilvl="0" w:tplc="0409000F">
      <w:start w:val="1"/>
      <w:numFmt w:val="decimal"/>
      <w:lvlText w:val="%1."/>
      <w:lvlJc w:val="left"/>
      <w:pPr>
        <w:ind w:left="360" w:hanging="360"/>
      </w:pPr>
    </w:lvl>
    <w:lvl w:ilvl="1" w:tplc="04090001">
      <w:start w:val="1"/>
      <w:numFmt w:val="bullet"/>
      <w:lvlText w:val=""/>
      <w:lvlJc w:val="left"/>
      <w:pPr>
        <w:ind w:left="1350" w:hanging="360"/>
      </w:pPr>
      <w:rPr>
        <w:rFonts w:ascii="Symbol" w:hAnsi="Symbol" w:hint="default"/>
      </w:rPr>
    </w:lvl>
    <w:lvl w:ilvl="2" w:tplc="0407001B">
      <w:start w:val="1"/>
      <w:numFmt w:val="lowerRoman"/>
      <w:lvlText w:val="%3."/>
      <w:lvlJc w:val="right"/>
      <w:pPr>
        <w:ind w:left="2070" w:hanging="180"/>
      </w:pPr>
    </w:lvl>
    <w:lvl w:ilvl="3" w:tplc="04B2798C">
      <w:start w:val="5"/>
      <w:numFmt w:val="bullet"/>
      <w:lvlText w:val="-"/>
      <w:lvlJc w:val="left"/>
      <w:pPr>
        <w:ind w:left="2790" w:hanging="360"/>
      </w:pPr>
      <w:rPr>
        <w:rFonts w:ascii="Arial" w:eastAsia="Times New Roman" w:hAnsi="Arial" w:cs="Arial" w:hint="default"/>
      </w:rPr>
    </w:lvl>
    <w:lvl w:ilvl="4" w:tplc="04070019" w:tentative="1">
      <w:start w:val="1"/>
      <w:numFmt w:val="lowerLetter"/>
      <w:lvlText w:val="%5."/>
      <w:lvlJc w:val="left"/>
      <w:pPr>
        <w:ind w:left="3510" w:hanging="360"/>
      </w:pPr>
    </w:lvl>
    <w:lvl w:ilvl="5" w:tplc="0407001B" w:tentative="1">
      <w:start w:val="1"/>
      <w:numFmt w:val="lowerRoman"/>
      <w:lvlText w:val="%6."/>
      <w:lvlJc w:val="right"/>
      <w:pPr>
        <w:ind w:left="4230" w:hanging="180"/>
      </w:pPr>
    </w:lvl>
    <w:lvl w:ilvl="6" w:tplc="0407000F" w:tentative="1">
      <w:start w:val="1"/>
      <w:numFmt w:val="decimal"/>
      <w:lvlText w:val="%7."/>
      <w:lvlJc w:val="left"/>
      <w:pPr>
        <w:ind w:left="4950" w:hanging="360"/>
      </w:pPr>
    </w:lvl>
    <w:lvl w:ilvl="7" w:tplc="04070019" w:tentative="1">
      <w:start w:val="1"/>
      <w:numFmt w:val="lowerLetter"/>
      <w:lvlText w:val="%8."/>
      <w:lvlJc w:val="left"/>
      <w:pPr>
        <w:ind w:left="5670" w:hanging="360"/>
      </w:pPr>
    </w:lvl>
    <w:lvl w:ilvl="8" w:tplc="0407001B" w:tentative="1">
      <w:start w:val="1"/>
      <w:numFmt w:val="lowerRoman"/>
      <w:lvlText w:val="%9."/>
      <w:lvlJc w:val="right"/>
      <w:pPr>
        <w:ind w:left="6390" w:hanging="180"/>
      </w:pPr>
    </w:lvl>
  </w:abstractNum>
  <w:abstractNum w:abstractNumId="20" w15:restartNumberingAfterBreak="0">
    <w:nsid w:val="744977E9"/>
    <w:multiLevelType w:val="hybridMultilevel"/>
    <w:tmpl w:val="E5BC1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5866564"/>
    <w:multiLevelType w:val="hybridMultilevel"/>
    <w:tmpl w:val="F91C6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0"/>
  </w:num>
  <w:num w:numId="4">
    <w:abstractNumId w:val="3"/>
  </w:num>
  <w:num w:numId="5">
    <w:abstractNumId w:val="19"/>
  </w:num>
  <w:num w:numId="6">
    <w:abstractNumId w:val="5"/>
  </w:num>
  <w:num w:numId="7">
    <w:abstractNumId w:val="2"/>
  </w:num>
  <w:num w:numId="8">
    <w:abstractNumId w:val="14"/>
  </w:num>
  <w:num w:numId="9">
    <w:abstractNumId w:val="17"/>
  </w:num>
  <w:num w:numId="10">
    <w:abstractNumId w:val="12"/>
  </w:num>
  <w:num w:numId="11">
    <w:abstractNumId w:val="21"/>
  </w:num>
  <w:num w:numId="12">
    <w:abstractNumId w:val="20"/>
  </w:num>
  <w:num w:numId="13">
    <w:abstractNumId w:val="6"/>
  </w:num>
  <w:num w:numId="14">
    <w:abstractNumId w:val="15"/>
  </w:num>
  <w:num w:numId="15">
    <w:abstractNumId w:val="9"/>
  </w:num>
  <w:num w:numId="16">
    <w:abstractNumId w:val="18"/>
  </w:num>
  <w:num w:numId="17">
    <w:abstractNumId w:val="7"/>
  </w:num>
  <w:num w:numId="18">
    <w:abstractNumId w:val="13"/>
  </w:num>
  <w:num w:numId="19">
    <w:abstractNumId w:val="0"/>
  </w:num>
  <w:num w:numId="20">
    <w:abstractNumId w:val="1"/>
  </w:num>
  <w:num w:numId="21">
    <w:abstractNumId w:val="8"/>
  </w:num>
  <w:num w:numId="2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UyNDSxNDewNDOzMDFX0lEKTi0uzszPAykwMq8FACJ2pfstAAAA"/>
  </w:docVars>
  <w:rsids>
    <w:rsidRoot w:val="00462150"/>
    <w:rsid w:val="00002097"/>
    <w:rsid w:val="00002E1B"/>
    <w:rsid w:val="000053B6"/>
    <w:rsid w:val="0000591B"/>
    <w:rsid w:val="00006D9D"/>
    <w:rsid w:val="00006EEB"/>
    <w:rsid w:val="00010491"/>
    <w:rsid w:val="00011540"/>
    <w:rsid w:val="00011A91"/>
    <w:rsid w:val="00015804"/>
    <w:rsid w:val="00016589"/>
    <w:rsid w:val="0002098F"/>
    <w:rsid w:val="000238F0"/>
    <w:rsid w:val="0002568F"/>
    <w:rsid w:val="00027096"/>
    <w:rsid w:val="00027545"/>
    <w:rsid w:val="00030F13"/>
    <w:rsid w:val="000315E5"/>
    <w:rsid w:val="00033A8F"/>
    <w:rsid w:val="00034DFC"/>
    <w:rsid w:val="00036577"/>
    <w:rsid w:val="00036C0F"/>
    <w:rsid w:val="00036D2E"/>
    <w:rsid w:val="00040534"/>
    <w:rsid w:val="00044850"/>
    <w:rsid w:val="00047FEB"/>
    <w:rsid w:val="00050239"/>
    <w:rsid w:val="000525AA"/>
    <w:rsid w:val="0005320E"/>
    <w:rsid w:val="00053FE0"/>
    <w:rsid w:val="00056707"/>
    <w:rsid w:val="00056CB4"/>
    <w:rsid w:val="0006032C"/>
    <w:rsid w:val="0006049C"/>
    <w:rsid w:val="000611E8"/>
    <w:rsid w:val="00063933"/>
    <w:rsid w:val="00064E1A"/>
    <w:rsid w:val="00065A37"/>
    <w:rsid w:val="00067D6B"/>
    <w:rsid w:val="000723FF"/>
    <w:rsid w:val="00072C88"/>
    <w:rsid w:val="00073C0A"/>
    <w:rsid w:val="00075025"/>
    <w:rsid w:val="0007643B"/>
    <w:rsid w:val="00076554"/>
    <w:rsid w:val="00077B7A"/>
    <w:rsid w:val="00077D93"/>
    <w:rsid w:val="00080F92"/>
    <w:rsid w:val="00084492"/>
    <w:rsid w:val="00084818"/>
    <w:rsid w:val="00085E4E"/>
    <w:rsid w:val="00087DF1"/>
    <w:rsid w:val="00090B12"/>
    <w:rsid w:val="00091F21"/>
    <w:rsid w:val="00092601"/>
    <w:rsid w:val="0009312E"/>
    <w:rsid w:val="0009314C"/>
    <w:rsid w:val="00096B2F"/>
    <w:rsid w:val="00096FAD"/>
    <w:rsid w:val="000A099A"/>
    <w:rsid w:val="000A2846"/>
    <w:rsid w:val="000A4412"/>
    <w:rsid w:val="000A630D"/>
    <w:rsid w:val="000A76D6"/>
    <w:rsid w:val="000B003A"/>
    <w:rsid w:val="000B0610"/>
    <w:rsid w:val="000B0686"/>
    <w:rsid w:val="000B3E0F"/>
    <w:rsid w:val="000B3F18"/>
    <w:rsid w:val="000B7300"/>
    <w:rsid w:val="000B73FE"/>
    <w:rsid w:val="000C1560"/>
    <w:rsid w:val="000C2527"/>
    <w:rsid w:val="000C4DF2"/>
    <w:rsid w:val="000C76D9"/>
    <w:rsid w:val="000C7ADD"/>
    <w:rsid w:val="000D08D5"/>
    <w:rsid w:val="000D0D4D"/>
    <w:rsid w:val="000D3B05"/>
    <w:rsid w:val="000D42F0"/>
    <w:rsid w:val="000D4416"/>
    <w:rsid w:val="000D5669"/>
    <w:rsid w:val="000D639E"/>
    <w:rsid w:val="000D6695"/>
    <w:rsid w:val="000E5356"/>
    <w:rsid w:val="000F2644"/>
    <w:rsid w:val="000F3F7D"/>
    <w:rsid w:val="000F6393"/>
    <w:rsid w:val="000F7C2C"/>
    <w:rsid w:val="0010056F"/>
    <w:rsid w:val="00101F86"/>
    <w:rsid w:val="00103339"/>
    <w:rsid w:val="00103E09"/>
    <w:rsid w:val="0010608F"/>
    <w:rsid w:val="00110B6C"/>
    <w:rsid w:val="00111E4E"/>
    <w:rsid w:val="00112005"/>
    <w:rsid w:val="001139D3"/>
    <w:rsid w:val="00113CD9"/>
    <w:rsid w:val="0011496B"/>
    <w:rsid w:val="00117F26"/>
    <w:rsid w:val="00120ED0"/>
    <w:rsid w:val="00121C12"/>
    <w:rsid w:val="00124FCE"/>
    <w:rsid w:val="001313FA"/>
    <w:rsid w:val="00132816"/>
    <w:rsid w:val="00134F15"/>
    <w:rsid w:val="0013592B"/>
    <w:rsid w:val="001373B8"/>
    <w:rsid w:val="001374FC"/>
    <w:rsid w:val="0013772C"/>
    <w:rsid w:val="00141561"/>
    <w:rsid w:val="00143D03"/>
    <w:rsid w:val="00144BC0"/>
    <w:rsid w:val="001451C3"/>
    <w:rsid w:val="0014648C"/>
    <w:rsid w:val="001464B4"/>
    <w:rsid w:val="0014670E"/>
    <w:rsid w:val="0014753A"/>
    <w:rsid w:val="00151C80"/>
    <w:rsid w:val="0015273A"/>
    <w:rsid w:val="00152788"/>
    <w:rsid w:val="001529A6"/>
    <w:rsid w:val="00152DD4"/>
    <w:rsid w:val="00153708"/>
    <w:rsid w:val="00154C3F"/>
    <w:rsid w:val="00155181"/>
    <w:rsid w:val="00170DDC"/>
    <w:rsid w:val="00170F5A"/>
    <w:rsid w:val="001741A9"/>
    <w:rsid w:val="00175483"/>
    <w:rsid w:val="00175685"/>
    <w:rsid w:val="00175C44"/>
    <w:rsid w:val="00177FD3"/>
    <w:rsid w:val="00181706"/>
    <w:rsid w:val="00181779"/>
    <w:rsid w:val="00182828"/>
    <w:rsid w:val="0018530F"/>
    <w:rsid w:val="00186BC7"/>
    <w:rsid w:val="00192A0E"/>
    <w:rsid w:val="00193F35"/>
    <w:rsid w:val="00194636"/>
    <w:rsid w:val="001947A0"/>
    <w:rsid w:val="00196E13"/>
    <w:rsid w:val="00197AD3"/>
    <w:rsid w:val="001A29AA"/>
    <w:rsid w:val="001A5043"/>
    <w:rsid w:val="001A7A6A"/>
    <w:rsid w:val="001B30CD"/>
    <w:rsid w:val="001B3E98"/>
    <w:rsid w:val="001C144F"/>
    <w:rsid w:val="001C25F3"/>
    <w:rsid w:val="001C2E8D"/>
    <w:rsid w:val="001C3E4C"/>
    <w:rsid w:val="001C5893"/>
    <w:rsid w:val="001C63D2"/>
    <w:rsid w:val="001C6A01"/>
    <w:rsid w:val="001D147C"/>
    <w:rsid w:val="001D1991"/>
    <w:rsid w:val="001D2904"/>
    <w:rsid w:val="001D57D1"/>
    <w:rsid w:val="001E0313"/>
    <w:rsid w:val="001E1318"/>
    <w:rsid w:val="001E6241"/>
    <w:rsid w:val="001E6886"/>
    <w:rsid w:val="001E7CE1"/>
    <w:rsid w:val="001F2994"/>
    <w:rsid w:val="001F2DD8"/>
    <w:rsid w:val="001F3315"/>
    <w:rsid w:val="001F3D47"/>
    <w:rsid w:val="001F58F3"/>
    <w:rsid w:val="001F59D2"/>
    <w:rsid w:val="002012F8"/>
    <w:rsid w:val="0020160B"/>
    <w:rsid w:val="00205BB8"/>
    <w:rsid w:val="00210E15"/>
    <w:rsid w:val="00211B1E"/>
    <w:rsid w:val="00212E1F"/>
    <w:rsid w:val="002143EF"/>
    <w:rsid w:val="00215595"/>
    <w:rsid w:val="002162D1"/>
    <w:rsid w:val="00217E5C"/>
    <w:rsid w:val="002212A5"/>
    <w:rsid w:val="00221C09"/>
    <w:rsid w:val="002220A4"/>
    <w:rsid w:val="0022330E"/>
    <w:rsid w:val="00223F78"/>
    <w:rsid w:val="002241F5"/>
    <w:rsid w:val="0022470C"/>
    <w:rsid w:val="00226735"/>
    <w:rsid w:val="00227541"/>
    <w:rsid w:val="00230CC6"/>
    <w:rsid w:val="0023139D"/>
    <w:rsid w:val="00232745"/>
    <w:rsid w:val="00240274"/>
    <w:rsid w:val="00242340"/>
    <w:rsid w:val="002423EA"/>
    <w:rsid w:val="0024541D"/>
    <w:rsid w:val="002462F0"/>
    <w:rsid w:val="002464A8"/>
    <w:rsid w:val="00246646"/>
    <w:rsid w:val="00251E11"/>
    <w:rsid w:val="00252D2A"/>
    <w:rsid w:val="00253D5B"/>
    <w:rsid w:val="00257576"/>
    <w:rsid w:val="00262838"/>
    <w:rsid w:val="00262CED"/>
    <w:rsid w:val="00263E56"/>
    <w:rsid w:val="00265065"/>
    <w:rsid w:val="00266761"/>
    <w:rsid w:val="002675A9"/>
    <w:rsid w:val="0027158E"/>
    <w:rsid w:val="00271B91"/>
    <w:rsid w:val="00271D09"/>
    <w:rsid w:val="00272962"/>
    <w:rsid w:val="002733D6"/>
    <w:rsid w:val="00273DE7"/>
    <w:rsid w:val="002763B6"/>
    <w:rsid w:val="00280CA8"/>
    <w:rsid w:val="0028282A"/>
    <w:rsid w:val="00286586"/>
    <w:rsid w:val="002866BE"/>
    <w:rsid w:val="002920C3"/>
    <w:rsid w:val="00293818"/>
    <w:rsid w:val="00293CB3"/>
    <w:rsid w:val="00295ECC"/>
    <w:rsid w:val="00296A6F"/>
    <w:rsid w:val="002A3107"/>
    <w:rsid w:val="002A45D6"/>
    <w:rsid w:val="002A4EC6"/>
    <w:rsid w:val="002A6E47"/>
    <w:rsid w:val="002A7021"/>
    <w:rsid w:val="002B00C1"/>
    <w:rsid w:val="002B0EE5"/>
    <w:rsid w:val="002B170E"/>
    <w:rsid w:val="002B76D4"/>
    <w:rsid w:val="002C1771"/>
    <w:rsid w:val="002C244C"/>
    <w:rsid w:val="002C3814"/>
    <w:rsid w:val="002C3B2F"/>
    <w:rsid w:val="002C49C0"/>
    <w:rsid w:val="002C5597"/>
    <w:rsid w:val="002C6A1E"/>
    <w:rsid w:val="002D064D"/>
    <w:rsid w:val="002D360A"/>
    <w:rsid w:val="002D6566"/>
    <w:rsid w:val="002D7037"/>
    <w:rsid w:val="002E3713"/>
    <w:rsid w:val="002E3831"/>
    <w:rsid w:val="002E4CEB"/>
    <w:rsid w:val="002E6454"/>
    <w:rsid w:val="002E7F63"/>
    <w:rsid w:val="002F0EBD"/>
    <w:rsid w:val="002F2716"/>
    <w:rsid w:val="002F2834"/>
    <w:rsid w:val="002F38BE"/>
    <w:rsid w:val="002F54E6"/>
    <w:rsid w:val="002F5AE3"/>
    <w:rsid w:val="00301948"/>
    <w:rsid w:val="00305B2F"/>
    <w:rsid w:val="00305BDC"/>
    <w:rsid w:val="00305D08"/>
    <w:rsid w:val="00307219"/>
    <w:rsid w:val="00310034"/>
    <w:rsid w:val="00312250"/>
    <w:rsid w:val="00312997"/>
    <w:rsid w:val="00314063"/>
    <w:rsid w:val="00314D69"/>
    <w:rsid w:val="00322166"/>
    <w:rsid w:val="00323AF8"/>
    <w:rsid w:val="003248D3"/>
    <w:rsid w:val="00325F00"/>
    <w:rsid w:val="003273EC"/>
    <w:rsid w:val="00330BEB"/>
    <w:rsid w:val="0033115E"/>
    <w:rsid w:val="00331A1A"/>
    <w:rsid w:val="00333AE5"/>
    <w:rsid w:val="003342E9"/>
    <w:rsid w:val="003353C0"/>
    <w:rsid w:val="0033690C"/>
    <w:rsid w:val="00342E90"/>
    <w:rsid w:val="00345A40"/>
    <w:rsid w:val="0035001D"/>
    <w:rsid w:val="00351A2E"/>
    <w:rsid w:val="00354033"/>
    <w:rsid w:val="003560E0"/>
    <w:rsid w:val="00356B49"/>
    <w:rsid w:val="00357949"/>
    <w:rsid w:val="00360EE1"/>
    <w:rsid w:val="00361101"/>
    <w:rsid w:val="003637BA"/>
    <w:rsid w:val="003672B9"/>
    <w:rsid w:val="003675D0"/>
    <w:rsid w:val="0037052C"/>
    <w:rsid w:val="00372F0F"/>
    <w:rsid w:val="00373CCE"/>
    <w:rsid w:val="0038010A"/>
    <w:rsid w:val="00381CA3"/>
    <w:rsid w:val="00382BE8"/>
    <w:rsid w:val="003834E7"/>
    <w:rsid w:val="0038383C"/>
    <w:rsid w:val="00384D44"/>
    <w:rsid w:val="00392954"/>
    <w:rsid w:val="00392B36"/>
    <w:rsid w:val="003937E0"/>
    <w:rsid w:val="00394775"/>
    <w:rsid w:val="0039559B"/>
    <w:rsid w:val="0039573E"/>
    <w:rsid w:val="00395A6E"/>
    <w:rsid w:val="003A0531"/>
    <w:rsid w:val="003A0E68"/>
    <w:rsid w:val="003A1245"/>
    <w:rsid w:val="003A1800"/>
    <w:rsid w:val="003A1D46"/>
    <w:rsid w:val="003A4C6B"/>
    <w:rsid w:val="003A56D2"/>
    <w:rsid w:val="003A7146"/>
    <w:rsid w:val="003A7B35"/>
    <w:rsid w:val="003B15C6"/>
    <w:rsid w:val="003B26BC"/>
    <w:rsid w:val="003B27FE"/>
    <w:rsid w:val="003B3884"/>
    <w:rsid w:val="003B3ACD"/>
    <w:rsid w:val="003B40DC"/>
    <w:rsid w:val="003B61C5"/>
    <w:rsid w:val="003B6A8C"/>
    <w:rsid w:val="003B6B85"/>
    <w:rsid w:val="003B6E61"/>
    <w:rsid w:val="003C065B"/>
    <w:rsid w:val="003C0F6E"/>
    <w:rsid w:val="003C2FFF"/>
    <w:rsid w:val="003C3E7A"/>
    <w:rsid w:val="003C798A"/>
    <w:rsid w:val="003D416C"/>
    <w:rsid w:val="003E1381"/>
    <w:rsid w:val="003E256E"/>
    <w:rsid w:val="003E3709"/>
    <w:rsid w:val="003E487D"/>
    <w:rsid w:val="003E7B49"/>
    <w:rsid w:val="003F3402"/>
    <w:rsid w:val="003F6E4B"/>
    <w:rsid w:val="00400582"/>
    <w:rsid w:val="00400A62"/>
    <w:rsid w:val="00400EE2"/>
    <w:rsid w:val="00402DE3"/>
    <w:rsid w:val="00402F0E"/>
    <w:rsid w:val="0040378D"/>
    <w:rsid w:val="00403DA1"/>
    <w:rsid w:val="004043D5"/>
    <w:rsid w:val="00405593"/>
    <w:rsid w:val="004055E9"/>
    <w:rsid w:val="00405B33"/>
    <w:rsid w:val="00411A4C"/>
    <w:rsid w:val="0041216F"/>
    <w:rsid w:val="00413059"/>
    <w:rsid w:val="00421443"/>
    <w:rsid w:val="0042236C"/>
    <w:rsid w:val="004230DC"/>
    <w:rsid w:val="00424921"/>
    <w:rsid w:val="00426330"/>
    <w:rsid w:val="0042642D"/>
    <w:rsid w:val="00427338"/>
    <w:rsid w:val="0042742B"/>
    <w:rsid w:val="00430A15"/>
    <w:rsid w:val="00431F3E"/>
    <w:rsid w:val="00433A4B"/>
    <w:rsid w:val="00434196"/>
    <w:rsid w:val="00434947"/>
    <w:rsid w:val="00434AE8"/>
    <w:rsid w:val="0043554E"/>
    <w:rsid w:val="00436F16"/>
    <w:rsid w:val="00443F03"/>
    <w:rsid w:val="0044461B"/>
    <w:rsid w:val="00444D1A"/>
    <w:rsid w:val="0044791D"/>
    <w:rsid w:val="00454B7E"/>
    <w:rsid w:val="00455432"/>
    <w:rsid w:val="00455FA6"/>
    <w:rsid w:val="00457095"/>
    <w:rsid w:val="00460CBF"/>
    <w:rsid w:val="00461B7E"/>
    <w:rsid w:val="00462150"/>
    <w:rsid w:val="004678A3"/>
    <w:rsid w:val="00470838"/>
    <w:rsid w:val="00471592"/>
    <w:rsid w:val="0047187A"/>
    <w:rsid w:val="00472614"/>
    <w:rsid w:val="00472FD7"/>
    <w:rsid w:val="00474757"/>
    <w:rsid w:val="00474A3F"/>
    <w:rsid w:val="004770B7"/>
    <w:rsid w:val="004776D1"/>
    <w:rsid w:val="004803B7"/>
    <w:rsid w:val="00480764"/>
    <w:rsid w:val="00480C97"/>
    <w:rsid w:val="00483917"/>
    <w:rsid w:val="00484056"/>
    <w:rsid w:val="00484DF4"/>
    <w:rsid w:val="00484F85"/>
    <w:rsid w:val="00485BC4"/>
    <w:rsid w:val="00490492"/>
    <w:rsid w:val="00492F08"/>
    <w:rsid w:val="0049369B"/>
    <w:rsid w:val="00494B01"/>
    <w:rsid w:val="004956DA"/>
    <w:rsid w:val="004A007F"/>
    <w:rsid w:val="004A1D28"/>
    <w:rsid w:val="004A2266"/>
    <w:rsid w:val="004A48EA"/>
    <w:rsid w:val="004A57AE"/>
    <w:rsid w:val="004A73D7"/>
    <w:rsid w:val="004B07CC"/>
    <w:rsid w:val="004B2A19"/>
    <w:rsid w:val="004B37A3"/>
    <w:rsid w:val="004C042D"/>
    <w:rsid w:val="004C08A4"/>
    <w:rsid w:val="004C0977"/>
    <w:rsid w:val="004C09B6"/>
    <w:rsid w:val="004C15F1"/>
    <w:rsid w:val="004C6C38"/>
    <w:rsid w:val="004C70FF"/>
    <w:rsid w:val="004D2842"/>
    <w:rsid w:val="004D44CE"/>
    <w:rsid w:val="004E6CDB"/>
    <w:rsid w:val="004F1026"/>
    <w:rsid w:val="004F1631"/>
    <w:rsid w:val="004F37CA"/>
    <w:rsid w:val="004F4C3D"/>
    <w:rsid w:val="004F650E"/>
    <w:rsid w:val="004F662E"/>
    <w:rsid w:val="00500466"/>
    <w:rsid w:val="00500E15"/>
    <w:rsid w:val="00501FEF"/>
    <w:rsid w:val="00502652"/>
    <w:rsid w:val="00502C80"/>
    <w:rsid w:val="00503B1D"/>
    <w:rsid w:val="00505D46"/>
    <w:rsid w:val="00506343"/>
    <w:rsid w:val="00510539"/>
    <w:rsid w:val="005138C4"/>
    <w:rsid w:val="00516B7D"/>
    <w:rsid w:val="005208E8"/>
    <w:rsid w:val="005216E1"/>
    <w:rsid w:val="005224E8"/>
    <w:rsid w:val="0052311B"/>
    <w:rsid w:val="00527348"/>
    <w:rsid w:val="0053111D"/>
    <w:rsid w:val="00532E6A"/>
    <w:rsid w:val="005339A5"/>
    <w:rsid w:val="005358C8"/>
    <w:rsid w:val="0053727C"/>
    <w:rsid w:val="005472B4"/>
    <w:rsid w:val="00547798"/>
    <w:rsid w:val="00547AF4"/>
    <w:rsid w:val="00547F93"/>
    <w:rsid w:val="00553369"/>
    <w:rsid w:val="005535B6"/>
    <w:rsid w:val="00553900"/>
    <w:rsid w:val="00553D87"/>
    <w:rsid w:val="00553D9A"/>
    <w:rsid w:val="00554E7D"/>
    <w:rsid w:val="0055604B"/>
    <w:rsid w:val="00560D8A"/>
    <w:rsid w:val="00567A26"/>
    <w:rsid w:val="00567E82"/>
    <w:rsid w:val="005703EB"/>
    <w:rsid w:val="00572C8B"/>
    <w:rsid w:val="00572E04"/>
    <w:rsid w:val="005737BB"/>
    <w:rsid w:val="00574462"/>
    <w:rsid w:val="005746D4"/>
    <w:rsid w:val="005751A1"/>
    <w:rsid w:val="00575BAE"/>
    <w:rsid w:val="00575F66"/>
    <w:rsid w:val="0057721B"/>
    <w:rsid w:val="00577FCE"/>
    <w:rsid w:val="0058383C"/>
    <w:rsid w:val="00584540"/>
    <w:rsid w:val="00586226"/>
    <w:rsid w:val="005862A0"/>
    <w:rsid w:val="00586E0B"/>
    <w:rsid w:val="0059376D"/>
    <w:rsid w:val="00593F05"/>
    <w:rsid w:val="00595625"/>
    <w:rsid w:val="00596B79"/>
    <w:rsid w:val="005A3FF7"/>
    <w:rsid w:val="005A6321"/>
    <w:rsid w:val="005A64F8"/>
    <w:rsid w:val="005A6553"/>
    <w:rsid w:val="005A6E50"/>
    <w:rsid w:val="005B3A47"/>
    <w:rsid w:val="005B4661"/>
    <w:rsid w:val="005B4CA3"/>
    <w:rsid w:val="005B6AEE"/>
    <w:rsid w:val="005C0911"/>
    <w:rsid w:val="005C0DE0"/>
    <w:rsid w:val="005C1400"/>
    <w:rsid w:val="005C18F8"/>
    <w:rsid w:val="005C1902"/>
    <w:rsid w:val="005C2FC5"/>
    <w:rsid w:val="005C40E3"/>
    <w:rsid w:val="005C5D3F"/>
    <w:rsid w:val="005D0609"/>
    <w:rsid w:val="005D2E67"/>
    <w:rsid w:val="005D3007"/>
    <w:rsid w:val="005D69D8"/>
    <w:rsid w:val="005E63C0"/>
    <w:rsid w:val="005F0B1C"/>
    <w:rsid w:val="005F5EDB"/>
    <w:rsid w:val="005F7D96"/>
    <w:rsid w:val="006011B2"/>
    <w:rsid w:val="006017E1"/>
    <w:rsid w:val="00603CA3"/>
    <w:rsid w:val="00603F4E"/>
    <w:rsid w:val="00605A42"/>
    <w:rsid w:val="00606408"/>
    <w:rsid w:val="006067E3"/>
    <w:rsid w:val="0060688F"/>
    <w:rsid w:val="00610189"/>
    <w:rsid w:val="00612CFD"/>
    <w:rsid w:val="00613CD0"/>
    <w:rsid w:val="00615EE5"/>
    <w:rsid w:val="006202FC"/>
    <w:rsid w:val="0062243D"/>
    <w:rsid w:val="00623D1F"/>
    <w:rsid w:val="0062527D"/>
    <w:rsid w:val="00627050"/>
    <w:rsid w:val="00631518"/>
    <w:rsid w:val="00631BEE"/>
    <w:rsid w:val="0063296D"/>
    <w:rsid w:val="00633AD3"/>
    <w:rsid w:val="00633BB4"/>
    <w:rsid w:val="00633DAB"/>
    <w:rsid w:val="00634DCC"/>
    <w:rsid w:val="00635595"/>
    <w:rsid w:val="00640AC5"/>
    <w:rsid w:val="00640F23"/>
    <w:rsid w:val="00642595"/>
    <w:rsid w:val="0064409B"/>
    <w:rsid w:val="00644673"/>
    <w:rsid w:val="0064469A"/>
    <w:rsid w:val="00644872"/>
    <w:rsid w:val="00646141"/>
    <w:rsid w:val="00650A4C"/>
    <w:rsid w:val="00651578"/>
    <w:rsid w:val="0065414E"/>
    <w:rsid w:val="00654840"/>
    <w:rsid w:val="0065528C"/>
    <w:rsid w:val="00655CB9"/>
    <w:rsid w:val="00656D52"/>
    <w:rsid w:val="006624F3"/>
    <w:rsid w:val="0066380D"/>
    <w:rsid w:val="00664103"/>
    <w:rsid w:val="006654F3"/>
    <w:rsid w:val="006733EE"/>
    <w:rsid w:val="00673AC7"/>
    <w:rsid w:val="006747EC"/>
    <w:rsid w:val="00674C85"/>
    <w:rsid w:val="00677571"/>
    <w:rsid w:val="00677DDA"/>
    <w:rsid w:val="00680B51"/>
    <w:rsid w:val="00680E93"/>
    <w:rsid w:val="006815AD"/>
    <w:rsid w:val="00682638"/>
    <w:rsid w:val="00682B46"/>
    <w:rsid w:val="00683235"/>
    <w:rsid w:val="0068572E"/>
    <w:rsid w:val="00685FF6"/>
    <w:rsid w:val="006906F1"/>
    <w:rsid w:val="00692B5D"/>
    <w:rsid w:val="006931E5"/>
    <w:rsid w:val="00697E7D"/>
    <w:rsid w:val="006A139E"/>
    <w:rsid w:val="006A1E03"/>
    <w:rsid w:val="006A36B9"/>
    <w:rsid w:val="006A4753"/>
    <w:rsid w:val="006A5528"/>
    <w:rsid w:val="006A6A2E"/>
    <w:rsid w:val="006B207C"/>
    <w:rsid w:val="006B5863"/>
    <w:rsid w:val="006C233F"/>
    <w:rsid w:val="006C3279"/>
    <w:rsid w:val="006C3CF1"/>
    <w:rsid w:val="006C5A00"/>
    <w:rsid w:val="006C6F0D"/>
    <w:rsid w:val="006D0479"/>
    <w:rsid w:val="006D0535"/>
    <w:rsid w:val="006D0744"/>
    <w:rsid w:val="006D0E12"/>
    <w:rsid w:val="006D14B9"/>
    <w:rsid w:val="006D19D7"/>
    <w:rsid w:val="006D2A2D"/>
    <w:rsid w:val="006D2A76"/>
    <w:rsid w:val="006D5198"/>
    <w:rsid w:val="006D5A83"/>
    <w:rsid w:val="006E042C"/>
    <w:rsid w:val="006E226C"/>
    <w:rsid w:val="006E5584"/>
    <w:rsid w:val="006F15A1"/>
    <w:rsid w:val="006F335D"/>
    <w:rsid w:val="006F49DE"/>
    <w:rsid w:val="006F5FA8"/>
    <w:rsid w:val="006F7218"/>
    <w:rsid w:val="00703AAD"/>
    <w:rsid w:val="00703B24"/>
    <w:rsid w:val="007055E5"/>
    <w:rsid w:val="00706298"/>
    <w:rsid w:val="00711B6F"/>
    <w:rsid w:val="00711F8F"/>
    <w:rsid w:val="00712B76"/>
    <w:rsid w:val="007155B2"/>
    <w:rsid w:val="007208FA"/>
    <w:rsid w:val="00721AEA"/>
    <w:rsid w:val="00722686"/>
    <w:rsid w:val="00727EFB"/>
    <w:rsid w:val="00731F42"/>
    <w:rsid w:val="007320BD"/>
    <w:rsid w:val="00733962"/>
    <w:rsid w:val="00733996"/>
    <w:rsid w:val="00734443"/>
    <w:rsid w:val="0073449F"/>
    <w:rsid w:val="007344DA"/>
    <w:rsid w:val="007346D8"/>
    <w:rsid w:val="00734986"/>
    <w:rsid w:val="00740CD6"/>
    <w:rsid w:val="0074137A"/>
    <w:rsid w:val="00741C72"/>
    <w:rsid w:val="0074463F"/>
    <w:rsid w:val="007457CD"/>
    <w:rsid w:val="007531B1"/>
    <w:rsid w:val="00753C3B"/>
    <w:rsid w:val="00754A1D"/>
    <w:rsid w:val="00754F69"/>
    <w:rsid w:val="007565C6"/>
    <w:rsid w:val="007604FA"/>
    <w:rsid w:val="00762E09"/>
    <w:rsid w:val="007661DB"/>
    <w:rsid w:val="00773A9F"/>
    <w:rsid w:val="00776A3A"/>
    <w:rsid w:val="007823A7"/>
    <w:rsid w:val="00783762"/>
    <w:rsid w:val="00785477"/>
    <w:rsid w:val="007868E7"/>
    <w:rsid w:val="007925DF"/>
    <w:rsid w:val="007927A4"/>
    <w:rsid w:val="0079304E"/>
    <w:rsid w:val="00794097"/>
    <w:rsid w:val="00795D77"/>
    <w:rsid w:val="00797644"/>
    <w:rsid w:val="0079770D"/>
    <w:rsid w:val="007A1251"/>
    <w:rsid w:val="007A14EB"/>
    <w:rsid w:val="007A5EC8"/>
    <w:rsid w:val="007A63DF"/>
    <w:rsid w:val="007A6563"/>
    <w:rsid w:val="007B1471"/>
    <w:rsid w:val="007B1E60"/>
    <w:rsid w:val="007C0BD0"/>
    <w:rsid w:val="007C33A1"/>
    <w:rsid w:val="007C6D1B"/>
    <w:rsid w:val="007C6DC5"/>
    <w:rsid w:val="007D0E3F"/>
    <w:rsid w:val="007D37B1"/>
    <w:rsid w:val="007D4D78"/>
    <w:rsid w:val="007D5999"/>
    <w:rsid w:val="007E19C3"/>
    <w:rsid w:val="007E286E"/>
    <w:rsid w:val="007E3221"/>
    <w:rsid w:val="007E505F"/>
    <w:rsid w:val="007E62F4"/>
    <w:rsid w:val="007F07FD"/>
    <w:rsid w:val="007F13E6"/>
    <w:rsid w:val="007F1418"/>
    <w:rsid w:val="007F28E8"/>
    <w:rsid w:val="007F589A"/>
    <w:rsid w:val="007F66DF"/>
    <w:rsid w:val="007F69BE"/>
    <w:rsid w:val="0080131F"/>
    <w:rsid w:val="008013D8"/>
    <w:rsid w:val="00801576"/>
    <w:rsid w:val="0080525D"/>
    <w:rsid w:val="00806100"/>
    <w:rsid w:val="00806FE8"/>
    <w:rsid w:val="00811D77"/>
    <w:rsid w:val="0081232B"/>
    <w:rsid w:val="00812AD8"/>
    <w:rsid w:val="00821EC2"/>
    <w:rsid w:val="00823738"/>
    <w:rsid w:val="00824A49"/>
    <w:rsid w:val="0082521D"/>
    <w:rsid w:val="00826E42"/>
    <w:rsid w:val="00826E8F"/>
    <w:rsid w:val="008333AB"/>
    <w:rsid w:val="00833C43"/>
    <w:rsid w:val="00834CBE"/>
    <w:rsid w:val="00835318"/>
    <w:rsid w:val="00836529"/>
    <w:rsid w:val="0083761C"/>
    <w:rsid w:val="008412BA"/>
    <w:rsid w:val="00842D72"/>
    <w:rsid w:val="00843E4F"/>
    <w:rsid w:val="00847D02"/>
    <w:rsid w:val="00850875"/>
    <w:rsid w:val="00853EB8"/>
    <w:rsid w:val="0085558A"/>
    <w:rsid w:val="00856E32"/>
    <w:rsid w:val="00860BDE"/>
    <w:rsid w:val="008612E3"/>
    <w:rsid w:val="008627A5"/>
    <w:rsid w:val="0087158A"/>
    <w:rsid w:val="00874DB5"/>
    <w:rsid w:val="0087544C"/>
    <w:rsid w:val="008770E8"/>
    <w:rsid w:val="008772B8"/>
    <w:rsid w:val="00882235"/>
    <w:rsid w:val="00887E03"/>
    <w:rsid w:val="008918AA"/>
    <w:rsid w:val="00891C7E"/>
    <w:rsid w:val="00891DB4"/>
    <w:rsid w:val="00892C40"/>
    <w:rsid w:val="00892E82"/>
    <w:rsid w:val="008932A3"/>
    <w:rsid w:val="00893AAE"/>
    <w:rsid w:val="008A16C0"/>
    <w:rsid w:val="008A1741"/>
    <w:rsid w:val="008A1929"/>
    <w:rsid w:val="008A280B"/>
    <w:rsid w:val="008A4445"/>
    <w:rsid w:val="008A5012"/>
    <w:rsid w:val="008A5237"/>
    <w:rsid w:val="008B2656"/>
    <w:rsid w:val="008B53E0"/>
    <w:rsid w:val="008B68B8"/>
    <w:rsid w:val="008C1166"/>
    <w:rsid w:val="008C255F"/>
    <w:rsid w:val="008C3CA3"/>
    <w:rsid w:val="008C4D18"/>
    <w:rsid w:val="008C51D7"/>
    <w:rsid w:val="008C6775"/>
    <w:rsid w:val="008C6BE6"/>
    <w:rsid w:val="008D0241"/>
    <w:rsid w:val="008D21B2"/>
    <w:rsid w:val="008D25AD"/>
    <w:rsid w:val="008D5286"/>
    <w:rsid w:val="008D7629"/>
    <w:rsid w:val="008E1BC6"/>
    <w:rsid w:val="008E2203"/>
    <w:rsid w:val="008E3D8B"/>
    <w:rsid w:val="008E4011"/>
    <w:rsid w:val="008E478C"/>
    <w:rsid w:val="008E4E68"/>
    <w:rsid w:val="008E65EB"/>
    <w:rsid w:val="008F0588"/>
    <w:rsid w:val="008F066B"/>
    <w:rsid w:val="008F0EB2"/>
    <w:rsid w:val="008F15DF"/>
    <w:rsid w:val="008F27EA"/>
    <w:rsid w:val="008F642D"/>
    <w:rsid w:val="008F78C8"/>
    <w:rsid w:val="008F7D59"/>
    <w:rsid w:val="00903443"/>
    <w:rsid w:val="00905D7A"/>
    <w:rsid w:val="009137E0"/>
    <w:rsid w:val="00914EB9"/>
    <w:rsid w:val="00920992"/>
    <w:rsid w:val="0092142B"/>
    <w:rsid w:val="00922FF6"/>
    <w:rsid w:val="009238A0"/>
    <w:rsid w:val="0092393D"/>
    <w:rsid w:val="00924601"/>
    <w:rsid w:val="00925682"/>
    <w:rsid w:val="00925EE2"/>
    <w:rsid w:val="0092721E"/>
    <w:rsid w:val="0092773C"/>
    <w:rsid w:val="009318D0"/>
    <w:rsid w:val="0093523E"/>
    <w:rsid w:val="00935D80"/>
    <w:rsid w:val="0093799E"/>
    <w:rsid w:val="00940C89"/>
    <w:rsid w:val="009467BD"/>
    <w:rsid w:val="00950B05"/>
    <w:rsid w:val="00951F54"/>
    <w:rsid w:val="009544D6"/>
    <w:rsid w:val="00954806"/>
    <w:rsid w:val="00956279"/>
    <w:rsid w:val="0095649B"/>
    <w:rsid w:val="009612FA"/>
    <w:rsid w:val="009626AA"/>
    <w:rsid w:val="00963C7F"/>
    <w:rsid w:val="00965548"/>
    <w:rsid w:val="00966C2C"/>
    <w:rsid w:val="00967AFC"/>
    <w:rsid w:val="00971470"/>
    <w:rsid w:val="00972B58"/>
    <w:rsid w:val="009738DC"/>
    <w:rsid w:val="00974A79"/>
    <w:rsid w:val="00975BB5"/>
    <w:rsid w:val="00982836"/>
    <w:rsid w:val="00984077"/>
    <w:rsid w:val="00987B3D"/>
    <w:rsid w:val="00991678"/>
    <w:rsid w:val="0099240E"/>
    <w:rsid w:val="00995C0D"/>
    <w:rsid w:val="00997859"/>
    <w:rsid w:val="009A09F8"/>
    <w:rsid w:val="009A17E2"/>
    <w:rsid w:val="009A1BE2"/>
    <w:rsid w:val="009A4BC2"/>
    <w:rsid w:val="009A5A79"/>
    <w:rsid w:val="009A6648"/>
    <w:rsid w:val="009A757E"/>
    <w:rsid w:val="009A7585"/>
    <w:rsid w:val="009B015D"/>
    <w:rsid w:val="009B3874"/>
    <w:rsid w:val="009B3901"/>
    <w:rsid w:val="009B44DA"/>
    <w:rsid w:val="009B7C2E"/>
    <w:rsid w:val="009C0840"/>
    <w:rsid w:val="009C2E7D"/>
    <w:rsid w:val="009C32E5"/>
    <w:rsid w:val="009C589D"/>
    <w:rsid w:val="009C5DEC"/>
    <w:rsid w:val="009C741E"/>
    <w:rsid w:val="009D0942"/>
    <w:rsid w:val="009D3956"/>
    <w:rsid w:val="009D4E36"/>
    <w:rsid w:val="009D69B9"/>
    <w:rsid w:val="009D7096"/>
    <w:rsid w:val="009D7343"/>
    <w:rsid w:val="009E1CCA"/>
    <w:rsid w:val="009E2321"/>
    <w:rsid w:val="009E3934"/>
    <w:rsid w:val="009E5D9D"/>
    <w:rsid w:val="009F0420"/>
    <w:rsid w:val="009F0672"/>
    <w:rsid w:val="009F1771"/>
    <w:rsid w:val="009F1FC8"/>
    <w:rsid w:val="009F5A7B"/>
    <w:rsid w:val="00A04FBD"/>
    <w:rsid w:val="00A065D6"/>
    <w:rsid w:val="00A1015F"/>
    <w:rsid w:val="00A10466"/>
    <w:rsid w:val="00A10FD7"/>
    <w:rsid w:val="00A14170"/>
    <w:rsid w:val="00A17CBB"/>
    <w:rsid w:val="00A17DBC"/>
    <w:rsid w:val="00A202AD"/>
    <w:rsid w:val="00A22C74"/>
    <w:rsid w:val="00A27654"/>
    <w:rsid w:val="00A30355"/>
    <w:rsid w:val="00A30B76"/>
    <w:rsid w:val="00A32918"/>
    <w:rsid w:val="00A332BB"/>
    <w:rsid w:val="00A333A7"/>
    <w:rsid w:val="00A34192"/>
    <w:rsid w:val="00A36A71"/>
    <w:rsid w:val="00A40289"/>
    <w:rsid w:val="00A42AFD"/>
    <w:rsid w:val="00A43235"/>
    <w:rsid w:val="00A43474"/>
    <w:rsid w:val="00A44D25"/>
    <w:rsid w:val="00A46F0A"/>
    <w:rsid w:val="00A477AE"/>
    <w:rsid w:val="00A51540"/>
    <w:rsid w:val="00A531ED"/>
    <w:rsid w:val="00A53AB6"/>
    <w:rsid w:val="00A5422D"/>
    <w:rsid w:val="00A606D9"/>
    <w:rsid w:val="00A62BE9"/>
    <w:rsid w:val="00A635C4"/>
    <w:rsid w:val="00A65B52"/>
    <w:rsid w:val="00A66E46"/>
    <w:rsid w:val="00A72BD2"/>
    <w:rsid w:val="00A74A21"/>
    <w:rsid w:val="00A7541F"/>
    <w:rsid w:val="00A76CAF"/>
    <w:rsid w:val="00A76E35"/>
    <w:rsid w:val="00A808D5"/>
    <w:rsid w:val="00A8176F"/>
    <w:rsid w:val="00A82109"/>
    <w:rsid w:val="00A83BC7"/>
    <w:rsid w:val="00A84768"/>
    <w:rsid w:val="00A858C2"/>
    <w:rsid w:val="00A86810"/>
    <w:rsid w:val="00A868DD"/>
    <w:rsid w:val="00A912B6"/>
    <w:rsid w:val="00A91A18"/>
    <w:rsid w:val="00A97F84"/>
    <w:rsid w:val="00AA034F"/>
    <w:rsid w:val="00AA0E12"/>
    <w:rsid w:val="00AA0FD1"/>
    <w:rsid w:val="00AA1361"/>
    <w:rsid w:val="00AA1E7E"/>
    <w:rsid w:val="00AA2171"/>
    <w:rsid w:val="00AA260C"/>
    <w:rsid w:val="00AA3DF3"/>
    <w:rsid w:val="00AA49AF"/>
    <w:rsid w:val="00AA7365"/>
    <w:rsid w:val="00AB082E"/>
    <w:rsid w:val="00AB09C7"/>
    <w:rsid w:val="00AB10D2"/>
    <w:rsid w:val="00AB2773"/>
    <w:rsid w:val="00AB2B6A"/>
    <w:rsid w:val="00AB5CBA"/>
    <w:rsid w:val="00AB6C6D"/>
    <w:rsid w:val="00AC4384"/>
    <w:rsid w:val="00AC5261"/>
    <w:rsid w:val="00AC6761"/>
    <w:rsid w:val="00AD0582"/>
    <w:rsid w:val="00AD0DFE"/>
    <w:rsid w:val="00AD1503"/>
    <w:rsid w:val="00AD16AD"/>
    <w:rsid w:val="00AD27B3"/>
    <w:rsid w:val="00AD358E"/>
    <w:rsid w:val="00AD4417"/>
    <w:rsid w:val="00AD753E"/>
    <w:rsid w:val="00AF02F7"/>
    <w:rsid w:val="00AF4E5E"/>
    <w:rsid w:val="00AF6965"/>
    <w:rsid w:val="00AF768C"/>
    <w:rsid w:val="00AF78EA"/>
    <w:rsid w:val="00B0077E"/>
    <w:rsid w:val="00B008E0"/>
    <w:rsid w:val="00B026DF"/>
    <w:rsid w:val="00B02ADD"/>
    <w:rsid w:val="00B03835"/>
    <w:rsid w:val="00B0464F"/>
    <w:rsid w:val="00B04DED"/>
    <w:rsid w:val="00B07665"/>
    <w:rsid w:val="00B12C23"/>
    <w:rsid w:val="00B1526B"/>
    <w:rsid w:val="00B15F9C"/>
    <w:rsid w:val="00B20DA8"/>
    <w:rsid w:val="00B22CF9"/>
    <w:rsid w:val="00B2351F"/>
    <w:rsid w:val="00B240B9"/>
    <w:rsid w:val="00B240E5"/>
    <w:rsid w:val="00B24F43"/>
    <w:rsid w:val="00B275E0"/>
    <w:rsid w:val="00B2785B"/>
    <w:rsid w:val="00B27FEB"/>
    <w:rsid w:val="00B3092D"/>
    <w:rsid w:val="00B3094C"/>
    <w:rsid w:val="00B32150"/>
    <w:rsid w:val="00B32ADF"/>
    <w:rsid w:val="00B40CA3"/>
    <w:rsid w:val="00B4185C"/>
    <w:rsid w:val="00B43D3C"/>
    <w:rsid w:val="00B44729"/>
    <w:rsid w:val="00B4747E"/>
    <w:rsid w:val="00B50C27"/>
    <w:rsid w:val="00B5202D"/>
    <w:rsid w:val="00B565F5"/>
    <w:rsid w:val="00B57349"/>
    <w:rsid w:val="00B60CB6"/>
    <w:rsid w:val="00B60FA4"/>
    <w:rsid w:val="00B61A9E"/>
    <w:rsid w:val="00B63708"/>
    <w:rsid w:val="00B679DD"/>
    <w:rsid w:val="00B71802"/>
    <w:rsid w:val="00B7182B"/>
    <w:rsid w:val="00B74510"/>
    <w:rsid w:val="00B747E8"/>
    <w:rsid w:val="00B760BC"/>
    <w:rsid w:val="00B77DD0"/>
    <w:rsid w:val="00B80D7F"/>
    <w:rsid w:val="00B8197E"/>
    <w:rsid w:val="00B82475"/>
    <w:rsid w:val="00B83648"/>
    <w:rsid w:val="00B83D2A"/>
    <w:rsid w:val="00B83E26"/>
    <w:rsid w:val="00B8472F"/>
    <w:rsid w:val="00B85B6C"/>
    <w:rsid w:val="00B87538"/>
    <w:rsid w:val="00B87E3A"/>
    <w:rsid w:val="00B9135A"/>
    <w:rsid w:val="00B93605"/>
    <w:rsid w:val="00B97FCE"/>
    <w:rsid w:val="00BA2F43"/>
    <w:rsid w:val="00BA420C"/>
    <w:rsid w:val="00BA7DB9"/>
    <w:rsid w:val="00BB0E47"/>
    <w:rsid w:val="00BB33A6"/>
    <w:rsid w:val="00BB5B0E"/>
    <w:rsid w:val="00BB79D0"/>
    <w:rsid w:val="00BC3ECA"/>
    <w:rsid w:val="00BC4810"/>
    <w:rsid w:val="00BC7573"/>
    <w:rsid w:val="00BD021F"/>
    <w:rsid w:val="00BD207D"/>
    <w:rsid w:val="00BD260B"/>
    <w:rsid w:val="00BD287E"/>
    <w:rsid w:val="00BD341E"/>
    <w:rsid w:val="00BD3C01"/>
    <w:rsid w:val="00BD4FE3"/>
    <w:rsid w:val="00BD542B"/>
    <w:rsid w:val="00BD5FBF"/>
    <w:rsid w:val="00BD5FE8"/>
    <w:rsid w:val="00BE065C"/>
    <w:rsid w:val="00BE1102"/>
    <w:rsid w:val="00BE1911"/>
    <w:rsid w:val="00BE24A9"/>
    <w:rsid w:val="00BE48A9"/>
    <w:rsid w:val="00BE55EC"/>
    <w:rsid w:val="00BE7D2E"/>
    <w:rsid w:val="00BF26AE"/>
    <w:rsid w:val="00BF3C7E"/>
    <w:rsid w:val="00BF42DC"/>
    <w:rsid w:val="00BF69F8"/>
    <w:rsid w:val="00BF70A6"/>
    <w:rsid w:val="00C00233"/>
    <w:rsid w:val="00C00D87"/>
    <w:rsid w:val="00C02F33"/>
    <w:rsid w:val="00C120EE"/>
    <w:rsid w:val="00C1397E"/>
    <w:rsid w:val="00C20389"/>
    <w:rsid w:val="00C20FEC"/>
    <w:rsid w:val="00C21248"/>
    <w:rsid w:val="00C212D4"/>
    <w:rsid w:val="00C2174B"/>
    <w:rsid w:val="00C22D63"/>
    <w:rsid w:val="00C23286"/>
    <w:rsid w:val="00C24B39"/>
    <w:rsid w:val="00C30B3F"/>
    <w:rsid w:val="00C30FB0"/>
    <w:rsid w:val="00C31E50"/>
    <w:rsid w:val="00C3367B"/>
    <w:rsid w:val="00C3783E"/>
    <w:rsid w:val="00C4221C"/>
    <w:rsid w:val="00C424D6"/>
    <w:rsid w:val="00C433C5"/>
    <w:rsid w:val="00C44F5A"/>
    <w:rsid w:val="00C46FA6"/>
    <w:rsid w:val="00C47FDB"/>
    <w:rsid w:val="00C51EE3"/>
    <w:rsid w:val="00C520D5"/>
    <w:rsid w:val="00C54C57"/>
    <w:rsid w:val="00C563F6"/>
    <w:rsid w:val="00C60242"/>
    <w:rsid w:val="00C616DB"/>
    <w:rsid w:val="00C6324A"/>
    <w:rsid w:val="00C70927"/>
    <w:rsid w:val="00C70B1F"/>
    <w:rsid w:val="00C711CD"/>
    <w:rsid w:val="00C71EF7"/>
    <w:rsid w:val="00C7308C"/>
    <w:rsid w:val="00C73FE8"/>
    <w:rsid w:val="00C74BA1"/>
    <w:rsid w:val="00C74EA2"/>
    <w:rsid w:val="00C769D8"/>
    <w:rsid w:val="00C76F71"/>
    <w:rsid w:val="00C808CC"/>
    <w:rsid w:val="00C8143A"/>
    <w:rsid w:val="00C817E9"/>
    <w:rsid w:val="00C8427E"/>
    <w:rsid w:val="00C85A51"/>
    <w:rsid w:val="00C87E96"/>
    <w:rsid w:val="00C909C2"/>
    <w:rsid w:val="00C919A9"/>
    <w:rsid w:val="00C96D7E"/>
    <w:rsid w:val="00C97751"/>
    <w:rsid w:val="00CA1621"/>
    <w:rsid w:val="00CA3346"/>
    <w:rsid w:val="00CA3FFC"/>
    <w:rsid w:val="00CA4786"/>
    <w:rsid w:val="00CA57A9"/>
    <w:rsid w:val="00CA6BEB"/>
    <w:rsid w:val="00CB1851"/>
    <w:rsid w:val="00CB6248"/>
    <w:rsid w:val="00CB6679"/>
    <w:rsid w:val="00CB6A14"/>
    <w:rsid w:val="00CB6FD0"/>
    <w:rsid w:val="00CC65DE"/>
    <w:rsid w:val="00CC7D3F"/>
    <w:rsid w:val="00CD03BC"/>
    <w:rsid w:val="00CD3B30"/>
    <w:rsid w:val="00CD7760"/>
    <w:rsid w:val="00CE1313"/>
    <w:rsid w:val="00CE41AB"/>
    <w:rsid w:val="00CE4D0E"/>
    <w:rsid w:val="00CE5CAA"/>
    <w:rsid w:val="00CE6CA1"/>
    <w:rsid w:val="00CF26C2"/>
    <w:rsid w:val="00CF6116"/>
    <w:rsid w:val="00CF6760"/>
    <w:rsid w:val="00D01EC4"/>
    <w:rsid w:val="00D0276E"/>
    <w:rsid w:val="00D04BCE"/>
    <w:rsid w:val="00D0593F"/>
    <w:rsid w:val="00D10FD5"/>
    <w:rsid w:val="00D12032"/>
    <w:rsid w:val="00D12B13"/>
    <w:rsid w:val="00D143AB"/>
    <w:rsid w:val="00D14488"/>
    <w:rsid w:val="00D17CB3"/>
    <w:rsid w:val="00D17EF5"/>
    <w:rsid w:val="00D2109B"/>
    <w:rsid w:val="00D21C5C"/>
    <w:rsid w:val="00D23BD9"/>
    <w:rsid w:val="00D2613B"/>
    <w:rsid w:val="00D3026F"/>
    <w:rsid w:val="00D30AA9"/>
    <w:rsid w:val="00D30DD1"/>
    <w:rsid w:val="00D310AF"/>
    <w:rsid w:val="00D3402E"/>
    <w:rsid w:val="00D40D13"/>
    <w:rsid w:val="00D432AA"/>
    <w:rsid w:val="00D4383C"/>
    <w:rsid w:val="00D43B06"/>
    <w:rsid w:val="00D457D3"/>
    <w:rsid w:val="00D45CB6"/>
    <w:rsid w:val="00D469EB"/>
    <w:rsid w:val="00D46FEB"/>
    <w:rsid w:val="00D528CB"/>
    <w:rsid w:val="00D551DF"/>
    <w:rsid w:val="00D55EC2"/>
    <w:rsid w:val="00D56B57"/>
    <w:rsid w:val="00D60717"/>
    <w:rsid w:val="00D62751"/>
    <w:rsid w:val="00D667DD"/>
    <w:rsid w:val="00D71EF8"/>
    <w:rsid w:val="00D72A82"/>
    <w:rsid w:val="00D7385B"/>
    <w:rsid w:val="00D73902"/>
    <w:rsid w:val="00D739DC"/>
    <w:rsid w:val="00D75284"/>
    <w:rsid w:val="00D75342"/>
    <w:rsid w:val="00D771EE"/>
    <w:rsid w:val="00D80E0E"/>
    <w:rsid w:val="00D82157"/>
    <w:rsid w:val="00D82A47"/>
    <w:rsid w:val="00D82E3A"/>
    <w:rsid w:val="00D86F4D"/>
    <w:rsid w:val="00D912B2"/>
    <w:rsid w:val="00D917A2"/>
    <w:rsid w:val="00D9185B"/>
    <w:rsid w:val="00D938D1"/>
    <w:rsid w:val="00D93C1F"/>
    <w:rsid w:val="00D95010"/>
    <w:rsid w:val="00D965B3"/>
    <w:rsid w:val="00DA13FD"/>
    <w:rsid w:val="00DA1BFC"/>
    <w:rsid w:val="00DA2617"/>
    <w:rsid w:val="00DA6638"/>
    <w:rsid w:val="00DB1D86"/>
    <w:rsid w:val="00DB4084"/>
    <w:rsid w:val="00DB4C86"/>
    <w:rsid w:val="00DB79C9"/>
    <w:rsid w:val="00DB7CB4"/>
    <w:rsid w:val="00DC0CAB"/>
    <w:rsid w:val="00DC27BD"/>
    <w:rsid w:val="00DC3056"/>
    <w:rsid w:val="00DC782F"/>
    <w:rsid w:val="00DC7C31"/>
    <w:rsid w:val="00DD4B4D"/>
    <w:rsid w:val="00DD5D43"/>
    <w:rsid w:val="00DD5D72"/>
    <w:rsid w:val="00DD63C2"/>
    <w:rsid w:val="00DE0D8F"/>
    <w:rsid w:val="00DE3065"/>
    <w:rsid w:val="00DE33B4"/>
    <w:rsid w:val="00DE3CFE"/>
    <w:rsid w:val="00DE6698"/>
    <w:rsid w:val="00DE68F3"/>
    <w:rsid w:val="00DF4A2D"/>
    <w:rsid w:val="00DF528F"/>
    <w:rsid w:val="00DF6EF3"/>
    <w:rsid w:val="00DF74EF"/>
    <w:rsid w:val="00DF7B10"/>
    <w:rsid w:val="00E00B66"/>
    <w:rsid w:val="00E04B3C"/>
    <w:rsid w:val="00E06754"/>
    <w:rsid w:val="00E06F1F"/>
    <w:rsid w:val="00E11A00"/>
    <w:rsid w:val="00E12696"/>
    <w:rsid w:val="00E12D60"/>
    <w:rsid w:val="00E14338"/>
    <w:rsid w:val="00E152AF"/>
    <w:rsid w:val="00E1598C"/>
    <w:rsid w:val="00E163B6"/>
    <w:rsid w:val="00E21B73"/>
    <w:rsid w:val="00E21F71"/>
    <w:rsid w:val="00E26902"/>
    <w:rsid w:val="00E3114D"/>
    <w:rsid w:val="00E311C2"/>
    <w:rsid w:val="00E318AD"/>
    <w:rsid w:val="00E34412"/>
    <w:rsid w:val="00E4255D"/>
    <w:rsid w:val="00E42EC3"/>
    <w:rsid w:val="00E4497A"/>
    <w:rsid w:val="00E44D81"/>
    <w:rsid w:val="00E45DC3"/>
    <w:rsid w:val="00E46001"/>
    <w:rsid w:val="00E46250"/>
    <w:rsid w:val="00E552DF"/>
    <w:rsid w:val="00E55C1E"/>
    <w:rsid w:val="00E617A4"/>
    <w:rsid w:val="00E62742"/>
    <w:rsid w:val="00E654E7"/>
    <w:rsid w:val="00E65B35"/>
    <w:rsid w:val="00E65D4E"/>
    <w:rsid w:val="00E66F17"/>
    <w:rsid w:val="00E707CA"/>
    <w:rsid w:val="00E72689"/>
    <w:rsid w:val="00E73607"/>
    <w:rsid w:val="00E7715C"/>
    <w:rsid w:val="00E81BE3"/>
    <w:rsid w:val="00E825C5"/>
    <w:rsid w:val="00E82B43"/>
    <w:rsid w:val="00E9122E"/>
    <w:rsid w:val="00E947A5"/>
    <w:rsid w:val="00E95BA0"/>
    <w:rsid w:val="00E973B8"/>
    <w:rsid w:val="00EA2BD1"/>
    <w:rsid w:val="00EA389B"/>
    <w:rsid w:val="00EA64E1"/>
    <w:rsid w:val="00EA6C79"/>
    <w:rsid w:val="00EA7013"/>
    <w:rsid w:val="00EB01A6"/>
    <w:rsid w:val="00EB209A"/>
    <w:rsid w:val="00EB4F82"/>
    <w:rsid w:val="00EB4FBB"/>
    <w:rsid w:val="00EB55B4"/>
    <w:rsid w:val="00EB5805"/>
    <w:rsid w:val="00EC2922"/>
    <w:rsid w:val="00EC3C8D"/>
    <w:rsid w:val="00EC4ECF"/>
    <w:rsid w:val="00EC6297"/>
    <w:rsid w:val="00EC70D7"/>
    <w:rsid w:val="00ED0F69"/>
    <w:rsid w:val="00ED0F92"/>
    <w:rsid w:val="00ED1AB0"/>
    <w:rsid w:val="00ED1D5C"/>
    <w:rsid w:val="00ED51E2"/>
    <w:rsid w:val="00ED6403"/>
    <w:rsid w:val="00EE0233"/>
    <w:rsid w:val="00EE1ED5"/>
    <w:rsid w:val="00EE526E"/>
    <w:rsid w:val="00EE7CD9"/>
    <w:rsid w:val="00EF162A"/>
    <w:rsid w:val="00EF2613"/>
    <w:rsid w:val="00EF4A75"/>
    <w:rsid w:val="00EF4CEB"/>
    <w:rsid w:val="00EF5212"/>
    <w:rsid w:val="00EF5A1E"/>
    <w:rsid w:val="00EF6992"/>
    <w:rsid w:val="00EF6D4D"/>
    <w:rsid w:val="00EF72CE"/>
    <w:rsid w:val="00F00111"/>
    <w:rsid w:val="00F00E37"/>
    <w:rsid w:val="00F01295"/>
    <w:rsid w:val="00F012A8"/>
    <w:rsid w:val="00F016FB"/>
    <w:rsid w:val="00F022C7"/>
    <w:rsid w:val="00F11000"/>
    <w:rsid w:val="00F11FED"/>
    <w:rsid w:val="00F12749"/>
    <w:rsid w:val="00F1471E"/>
    <w:rsid w:val="00F15DBC"/>
    <w:rsid w:val="00F16593"/>
    <w:rsid w:val="00F21A84"/>
    <w:rsid w:val="00F22115"/>
    <w:rsid w:val="00F23D6B"/>
    <w:rsid w:val="00F268F7"/>
    <w:rsid w:val="00F318F7"/>
    <w:rsid w:val="00F32047"/>
    <w:rsid w:val="00F331EB"/>
    <w:rsid w:val="00F3399C"/>
    <w:rsid w:val="00F3718F"/>
    <w:rsid w:val="00F4001B"/>
    <w:rsid w:val="00F41343"/>
    <w:rsid w:val="00F41557"/>
    <w:rsid w:val="00F4722D"/>
    <w:rsid w:val="00F47DBD"/>
    <w:rsid w:val="00F512D1"/>
    <w:rsid w:val="00F51607"/>
    <w:rsid w:val="00F56C5C"/>
    <w:rsid w:val="00F57076"/>
    <w:rsid w:val="00F5758E"/>
    <w:rsid w:val="00F64E58"/>
    <w:rsid w:val="00F651FC"/>
    <w:rsid w:val="00F7358A"/>
    <w:rsid w:val="00F77691"/>
    <w:rsid w:val="00F84426"/>
    <w:rsid w:val="00F85003"/>
    <w:rsid w:val="00F91315"/>
    <w:rsid w:val="00F92D5F"/>
    <w:rsid w:val="00F95147"/>
    <w:rsid w:val="00F96299"/>
    <w:rsid w:val="00F975B0"/>
    <w:rsid w:val="00F97D6E"/>
    <w:rsid w:val="00FA06FE"/>
    <w:rsid w:val="00FA196E"/>
    <w:rsid w:val="00FA1979"/>
    <w:rsid w:val="00FA2577"/>
    <w:rsid w:val="00FA68F0"/>
    <w:rsid w:val="00FA6FFA"/>
    <w:rsid w:val="00FB0263"/>
    <w:rsid w:val="00FB0302"/>
    <w:rsid w:val="00FB0D8B"/>
    <w:rsid w:val="00FB3805"/>
    <w:rsid w:val="00FB3E80"/>
    <w:rsid w:val="00FB47AA"/>
    <w:rsid w:val="00FB5F95"/>
    <w:rsid w:val="00FB61FB"/>
    <w:rsid w:val="00FC1FD1"/>
    <w:rsid w:val="00FD0E55"/>
    <w:rsid w:val="00FD2A02"/>
    <w:rsid w:val="00FD39A7"/>
    <w:rsid w:val="00FD3DDF"/>
    <w:rsid w:val="00FD451A"/>
    <w:rsid w:val="00FD7DCD"/>
    <w:rsid w:val="00FE0B0C"/>
    <w:rsid w:val="00FE204B"/>
    <w:rsid w:val="00FE31B6"/>
    <w:rsid w:val="00FE6AC5"/>
    <w:rsid w:val="00FF1FA8"/>
    <w:rsid w:val="00FF6EC8"/>
    <w:rsid w:val="00FF722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8CC0A3"/>
  <w15:docId w15:val="{4EFFEDA8-DB50-4E17-8455-087CF23F6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2150"/>
    <w:rPr>
      <w:rFonts w:ascii="Arial" w:eastAsia="Times New Roman" w:hAnsi="Arial" w:cs="Times New Roman"/>
      <w:sz w:val="22"/>
      <w:szCs w:val="20"/>
      <w:lang w:val="en-US" w:eastAsia="de-DE"/>
    </w:rPr>
  </w:style>
  <w:style w:type="paragraph" w:styleId="Heading1">
    <w:name w:val="heading 1"/>
    <w:aliases w:val="1. Überschrift"/>
    <w:basedOn w:val="Normal"/>
    <w:next w:val="Normal"/>
    <w:link w:val="Heading1Char"/>
    <w:autoRedefine/>
    <w:uiPriority w:val="1"/>
    <w:qFormat/>
    <w:rsid w:val="00893AAE"/>
    <w:pPr>
      <w:keepNext/>
      <w:keepLines/>
      <w:tabs>
        <w:tab w:val="left" w:pos="567"/>
      </w:tabs>
      <w:spacing w:before="480"/>
      <w:ind w:right="-286"/>
      <w:outlineLvl w:val="0"/>
    </w:pPr>
    <w:rPr>
      <w:rFonts w:eastAsiaTheme="majorEastAsia" w:cstheme="majorBidi"/>
      <w:sz w:val="28"/>
      <w:szCs w:val="28"/>
      <w:lang w:val="en-GB" w:eastAsia="en-GB" w:bidi="en-GB"/>
    </w:rPr>
  </w:style>
  <w:style w:type="paragraph" w:styleId="Heading2">
    <w:name w:val="heading 2"/>
    <w:basedOn w:val="Normal"/>
    <w:next w:val="Normal"/>
    <w:link w:val="Heading2Char"/>
    <w:uiPriority w:val="9"/>
    <w:unhideWhenUsed/>
    <w:qFormat/>
    <w:rsid w:val="0011200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rsid w:val="00462150"/>
    <w:pPr>
      <w:tabs>
        <w:tab w:val="left" w:pos="483"/>
      </w:tabs>
      <w:ind w:left="483" w:hanging="483"/>
    </w:pPr>
  </w:style>
  <w:style w:type="paragraph" w:styleId="Footer">
    <w:name w:val="footer"/>
    <w:basedOn w:val="Normal"/>
    <w:link w:val="FooterChar"/>
    <w:uiPriority w:val="99"/>
    <w:rsid w:val="00462150"/>
    <w:pPr>
      <w:tabs>
        <w:tab w:val="center" w:pos="4536"/>
        <w:tab w:val="right" w:pos="9072"/>
      </w:tabs>
    </w:pPr>
  </w:style>
  <w:style w:type="character" w:customStyle="1" w:styleId="FooterChar">
    <w:name w:val="Footer Char"/>
    <w:basedOn w:val="DefaultParagraphFont"/>
    <w:link w:val="Footer"/>
    <w:uiPriority w:val="99"/>
    <w:rsid w:val="00462150"/>
    <w:rPr>
      <w:rFonts w:ascii="Arial" w:eastAsia="Times New Roman" w:hAnsi="Arial" w:cs="Times New Roman"/>
      <w:sz w:val="22"/>
      <w:szCs w:val="20"/>
      <w:lang w:eastAsia="de-DE"/>
    </w:rPr>
  </w:style>
  <w:style w:type="paragraph" w:styleId="Header">
    <w:name w:val="header"/>
    <w:basedOn w:val="Normal"/>
    <w:link w:val="HeaderChar"/>
    <w:rsid w:val="00462150"/>
    <w:pPr>
      <w:tabs>
        <w:tab w:val="center" w:pos="4252"/>
        <w:tab w:val="right" w:pos="8504"/>
      </w:tabs>
    </w:pPr>
  </w:style>
  <w:style w:type="character" w:customStyle="1" w:styleId="HeaderChar">
    <w:name w:val="Header Char"/>
    <w:basedOn w:val="DefaultParagraphFont"/>
    <w:link w:val="Header"/>
    <w:uiPriority w:val="99"/>
    <w:rsid w:val="00462150"/>
    <w:rPr>
      <w:rFonts w:ascii="Arial" w:eastAsia="Times New Roman" w:hAnsi="Arial" w:cs="Times New Roman"/>
      <w:sz w:val="22"/>
      <w:szCs w:val="20"/>
      <w:lang w:eastAsia="de-DE"/>
    </w:rPr>
  </w:style>
  <w:style w:type="character" w:styleId="PageNumber">
    <w:name w:val="page number"/>
    <w:basedOn w:val="DefaultParagraphFont"/>
    <w:semiHidden/>
    <w:rsid w:val="00462150"/>
  </w:style>
  <w:style w:type="paragraph" w:styleId="ListParagraph">
    <w:name w:val="List Paragraph"/>
    <w:aliases w:val="Report Para,WinDForce-Letter,Heading 2_sj,List Paragraph1,En tête 1"/>
    <w:basedOn w:val="Normal"/>
    <w:link w:val="ListParagraphChar"/>
    <w:uiPriority w:val="34"/>
    <w:qFormat/>
    <w:rsid w:val="00462150"/>
    <w:pPr>
      <w:ind w:left="720"/>
      <w:contextualSpacing/>
    </w:pPr>
  </w:style>
  <w:style w:type="paragraph" w:customStyle="1" w:styleId="Fuzeile1">
    <w:name w:val="Fußzeile1"/>
    <w:rsid w:val="00462150"/>
    <w:pPr>
      <w:tabs>
        <w:tab w:val="center" w:pos="4536"/>
        <w:tab w:val="right" w:pos="9072"/>
      </w:tabs>
    </w:pPr>
    <w:rPr>
      <w:rFonts w:ascii="Arial" w:eastAsia="ヒラギノ角ゴ Pro W3" w:hAnsi="Arial" w:cs="Times New Roman"/>
      <w:color w:val="000000"/>
      <w:sz w:val="22"/>
      <w:szCs w:val="20"/>
    </w:rPr>
  </w:style>
  <w:style w:type="paragraph" w:customStyle="1" w:styleId="FreieFormA">
    <w:name w:val="Freie Form A"/>
    <w:rsid w:val="00462150"/>
    <w:rPr>
      <w:rFonts w:ascii="Arial" w:eastAsia="ヒラギノ角ゴ Pro W3" w:hAnsi="Arial" w:cs="Times New Roman"/>
      <w:color w:val="000000"/>
      <w:szCs w:val="20"/>
      <w:lang w:eastAsia="de-DE"/>
    </w:rPr>
  </w:style>
  <w:style w:type="paragraph" w:customStyle="1" w:styleId="berschrift21">
    <w:name w:val="Überschrift 21"/>
    <w:next w:val="Normal"/>
    <w:autoRedefine/>
    <w:rsid w:val="00893AAE"/>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00"/>
      <w:ind w:left="450" w:hanging="360"/>
      <w:outlineLvl w:val="1"/>
    </w:pPr>
    <w:rPr>
      <w:rFonts w:asciiTheme="majorBidi" w:eastAsia="ヒラギノ角ゴ Pro W3" w:hAnsiTheme="majorBidi" w:cstheme="majorBidi"/>
      <w:b/>
      <w:color w:val="17365D" w:themeColor="text2" w:themeShade="BF"/>
      <w:sz w:val="22"/>
      <w:szCs w:val="22"/>
      <w:u w:val="single"/>
      <w:lang w:val="en-US" w:eastAsia="de-DE"/>
    </w:rPr>
  </w:style>
  <w:style w:type="paragraph" w:customStyle="1" w:styleId="Listenabsatz1">
    <w:name w:val="Listenabsatz1"/>
    <w:rsid w:val="00462150"/>
    <w:pPr>
      <w:ind w:left="720"/>
    </w:pPr>
    <w:rPr>
      <w:rFonts w:ascii="Times New Roman" w:eastAsia="ヒラギノ角ゴ Pro W3" w:hAnsi="Times New Roman" w:cs="Times New Roman"/>
      <w:color w:val="000000"/>
      <w:szCs w:val="20"/>
      <w:lang w:val="en-US" w:eastAsia="de-DE"/>
    </w:rPr>
  </w:style>
  <w:style w:type="paragraph" w:customStyle="1" w:styleId="FarbigeListe-Akzent11">
    <w:name w:val="Farbige Liste - Akzent 11"/>
    <w:basedOn w:val="Normal"/>
    <w:uiPriority w:val="34"/>
    <w:qFormat/>
    <w:rsid w:val="00462150"/>
    <w:pPr>
      <w:ind w:left="708"/>
    </w:pPr>
    <w:rPr>
      <w:rFonts w:ascii="Times New Roman" w:hAnsi="Times New Roman"/>
      <w:sz w:val="24"/>
      <w:szCs w:val="24"/>
      <w:lang w:val="en-GB" w:eastAsia="en-GB"/>
    </w:rPr>
  </w:style>
  <w:style w:type="paragraph" w:styleId="FootnoteText">
    <w:name w:val="footnote text"/>
    <w:basedOn w:val="Normal"/>
    <w:link w:val="FootnoteTextChar"/>
    <w:uiPriority w:val="99"/>
    <w:rsid w:val="00462150"/>
    <w:rPr>
      <w:rFonts w:ascii="Times New Roman" w:hAnsi="Times New Roman"/>
      <w:sz w:val="24"/>
      <w:szCs w:val="24"/>
      <w:lang w:val="en-GB" w:eastAsia="en-GB"/>
    </w:rPr>
  </w:style>
  <w:style w:type="character" w:customStyle="1" w:styleId="FootnoteTextChar">
    <w:name w:val="Footnote Text Char"/>
    <w:basedOn w:val="DefaultParagraphFont"/>
    <w:link w:val="FootnoteText"/>
    <w:uiPriority w:val="99"/>
    <w:rsid w:val="00462150"/>
    <w:rPr>
      <w:rFonts w:ascii="Times New Roman" w:eastAsia="Times New Roman" w:hAnsi="Times New Roman" w:cs="Times New Roman"/>
      <w:lang w:val="en-GB" w:eastAsia="en-GB"/>
    </w:rPr>
  </w:style>
  <w:style w:type="character" w:styleId="FootnoteReference">
    <w:name w:val="footnote reference"/>
    <w:uiPriority w:val="99"/>
    <w:rsid w:val="00462150"/>
    <w:rPr>
      <w:vertAlign w:val="superscript"/>
    </w:rPr>
  </w:style>
  <w:style w:type="paragraph" w:customStyle="1" w:styleId="Default">
    <w:name w:val="Default"/>
    <w:rsid w:val="00462150"/>
    <w:pPr>
      <w:autoSpaceDE w:val="0"/>
      <w:autoSpaceDN w:val="0"/>
      <w:adjustRightInd w:val="0"/>
    </w:pPr>
    <w:rPr>
      <w:rFonts w:ascii="Arial" w:hAnsi="Arial" w:cs="Arial"/>
      <w:color w:val="000000"/>
      <w:lang w:eastAsia="zh-CN"/>
    </w:rPr>
  </w:style>
  <w:style w:type="paragraph" w:styleId="BalloonText">
    <w:name w:val="Balloon Text"/>
    <w:basedOn w:val="Normal"/>
    <w:link w:val="BalloonTextChar"/>
    <w:uiPriority w:val="99"/>
    <w:semiHidden/>
    <w:unhideWhenUsed/>
    <w:rsid w:val="004621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2150"/>
    <w:rPr>
      <w:rFonts w:ascii="Lucida Grande" w:eastAsia="Times New Roman" w:hAnsi="Lucida Grande" w:cs="Lucida Grande"/>
      <w:sz w:val="18"/>
      <w:szCs w:val="18"/>
      <w:lang w:eastAsia="de-DE"/>
    </w:rPr>
  </w:style>
  <w:style w:type="character" w:customStyle="1" w:styleId="shorttext">
    <w:name w:val="short_text"/>
    <w:basedOn w:val="DefaultParagraphFont"/>
    <w:rsid w:val="00EA6C79"/>
  </w:style>
  <w:style w:type="character" w:customStyle="1" w:styleId="hps">
    <w:name w:val="hps"/>
    <w:basedOn w:val="DefaultParagraphFont"/>
    <w:rsid w:val="00EA6C79"/>
  </w:style>
  <w:style w:type="paragraph" w:styleId="NormalWeb">
    <w:name w:val="Normal (Web)"/>
    <w:basedOn w:val="Normal"/>
    <w:uiPriority w:val="99"/>
    <w:unhideWhenUsed/>
    <w:rsid w:val="00634DCC"/>
    <w:pPr>
      <w:spacing w:before="100" w:beforeAutospacing="1" w:after="100" w:afterAutospacing="1"/>
    </w:pPr>
    <w:rPr>
      <w:rFonts w:ascii="Times New Roman" w:hAnsi="Times New Roman"/>
      <w:sz w:val="24"/>
      <w:szCs w:val="24"/>
      <w:lang w:eastAsia="en-US"/>
    </w:rPr>
  </w:style>
  <w:style w:type="character" w:styleId="CommentReference">
    <w:name w:val="annotation reference"/>
    <w:basedOn w:val="DefaultParagraphFont"/>
    <w:uiPriority w:val="99"/>
    <w:semiHidden/>
    <w:unhideWhenUsed/>
    <w:rsid w:val="00D528CB"/>
    <w:rPr>
      <w:sz w:val="18"/>
      <w:szCs w:val="18"/>
    </w:rPr>
  </w:style>
  <w:style w:type="paragraph" w:styleId="CommentText">
    <w:name w:val="annotation text"/>
    <w:basedOn w:val="Normal"/>
    <w:link w:val="CommentTextChar"/>
    <w:uiPriority w:val="99"/>
    <w:semiHidden/>
    <w:unhideWhenUsed/>
    <w:rsid w:val="00D528CB"/>
    <w:rPr>
      <w:sz w:val="24"/>
      <w:szCs w:val="24"/>
    </w:rPr>
  </w:style>
  <w:style w:type="character" w:customStyle="1" w:styleId="CommentTextChar">
    <w:name w:val="Comment Text Char"/>
    <w:basedOn w:val="DefaultParagraphFont"/>
    <w:link w:val="CommentText"/>
    <w:uiPriority w:val="99"/>
    <w:semiHidden/>
    <w:rsid w:val="00D528CB"/>
    <w:rPr>
      <w:rFonts w:ascii="Arial" w:eastAsia="Times New Roman" w:hAnsi="Arial" w:cs="Times New Roman"/>
      <w:lang w:eastAsia="de-DE"/>
    </w:rPr>
  </w:style>
  <w:style w:type="paragraph" w:styleId="CommentSubject">
    <w:name w:val="annotation subject"/>
    <w:basedOn w:val="CommentText"/>
    <w:next w:val="CommentText"/>
    <w:link w:val="CommentSubjectChar"/>
    <w:uiPriority w:val="99"/>
    <w:semiHidden/>
    <w:unhideWhenUsed/>
    <w:rsid w:val="00D528CB"/>
    <w:rPr>
      <w:b/>
      <w:bCs/>
      <w:sz w:val="20"/>
      <w:szCs w:val="20"/>
    </w:rPr>
  </w:style>
  <w:style w:type="character" w:customStyle="1" w:styleId="CommentSubjectChar">
    <w:name w:val="Comment Subject Char"/>
    <w:basedOn w:val="CommentTextChar"/>
    <w:link w:val="CommentSubject"/>
    <w:uiPriority w:val="99"/>
    <w:semiHidden/>
    <w:rsid w:val="00D528CB"/>
    <w:rPr>
      <w:rFonts w:ascii="Arial" w:eastAsia="Times New Roman" w:hAnsi="Arial" w:cs="Times New Roman"/>
      <w:b/>
      <w:bCs/>
      <w:sz w:val="20"/>
      <w:szCs w:val="20"/>
      <w:lang w:eastAsia="de-DE"/>
    </w:rPr>
  </w:style>
  <w:style w:type="paragraph" w:styleId="Revision">
    <w:name w:val="Revision"/>
    <w:hidden/>
    <w:uiPriority w:val="99"/>
    <w:semiHidden/>
    <w:rsid w:val="00CE6CA1"/>
    <w:rPr>
      <w:rFonts w:ascii="Arial" w:eastAsia="Times New Roman" w:hAnsi="Arial" w:cs="Times New Roman"/>
      <w:sz w:val="22"/>
      <w:szCs w:val="20"/>
      <w:lang w:val="en-US" w:eastAsia="de-DE"/>
    </w:rPr>
  </w:style>
  <w:style w:type="character" w:customStyle="1" w:styleId="Heading1Char">
    <w:name w:val="Heading 1 Char"/>
    <w:aliases w:val="1. Überschrift Char"/>
    <w:basedOn w:val="DefaultParagraphFont"/>
    <w:link w:val="Heading1"/>
    <w:uiPriority w:val="1"/>
    <w:rsid w:val="00893AAE"/>
    <w:rPr>
      <w:rFonts w:ascii="Arial" w:eastAsiaTheme="majorEastAsia" w:hAnsi="Arial" w:cstheme="majorBidi"/>
      <w:sz w:val="28"/>
      <w:szCs w:val="28"/>
      <w:lang w:val="en-GB" w:eastAsia="en-GB" w:bidi="en-GB"/>
    </w:rPr>
  </w:style>
  <w:style w:type="paragraph" w:styleId="Subtitle">
    <w:name w:val="Subtitle"/>
    <w:basedOn w:val="Normal"/>
    <w:next w:val="Normal"/>
    <w:link w:val="SubtitleChar"/>
    <w:uiPriority w:val="11"/>
    <w:qFormat/>
    <w:rsid w:val="00112005"/>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112005"/>
    <w:rPr>
      <w:color w:val="5A5A5A" w:themeColor="text1" w:themeTint="A5"/>
      <w:spacing w:val="15"/>
      <w:sz w:val="22"/>
      <w:szCs w:val="22"/>
      <w:lang w:val="en-US" w:eastAsia="de-DE"/>
    </w:rPr>
  </w:style>
  <w:style w:type="character" w:customStyle="1" w:styleId="Heading2Char">
    <w:name w:val="Heading 2 Char"/>
    <w:basedOn w:val="DefaultParagraphFont"/>
    <w:link w:val="Heading2"/>
    <w:uiPriority w:val="9"/>
    <w:rsid w:val="00112005"/>
    <w:rPr>
      <w:rFonts w:asciiTheme="majorHAnsi" w:eastAsiaTheme="majorEastAsia" w:hAnsiTheme="majorHAnsi" w:cstheme="majorBidi"/>
      <w:color w:val="365F91" w:themeColor="accent1" w:themeShade="BF"/>
      <w:sz w:val="26"/>
      <w:szCs w:val="26"/>
      <w:lang w:val="en-US" w:eastAsia="de-DE"/>
    </w:rPr>
  </w:style>
  <w:style w:type="table" w:styleId="TableGrid">
    <w:name w:val="Table Grid"/>
    <w:basedOn w:val="TableNormal"/>
    <w:uiPriority w:val="59"/>
    <w:rsid w:val="00B50C2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527348"/>
    <w:rPr>
      <w:rFonts w:eastAsiaTheme="minorHAnsi"/>
      <w:sz w:val="22"/>
      <w:szCs w:val="22"/>
      <w:lang w:val="en-US"/>
    </w:rPr>
  </w:style>
  <w:style w:type="character" w:styleId="IntenseReference">
    <w:name w:val="Intense Reference"/>
    <w:basedOn w:val="DefaultParagraphFont"/>
    <w:uiPriority w:val="32"/>
    <w:qFormat/>
    <w:rsid w:val="00527348"/>
    <w:rPr>
      <w:b/>
      <w:bCs/>
      <w:smallCaps/>
      <w:color w:val="C0504D" w:themeColor="accent2"/>
      <w:spacing w:val="5"/>
      <w:u w:val="single"/>
    </w:rPr>
  </w:style>
  <w:style w:type="character" w:customStyle="1" w:styleId="NoSpacingChar">
    <w:name w:val="No Spacing Char"/>
    <w:basedOn w:val="DefaultParagraphFont"/>
    <w:link w:val="NoSpacing"/>
    <w:uiPriority w:val="1"/>
    <w:rsid w:val="00527348"/>
    <w:rPr>
      <w:rFonts w:eastAsiaTheme="minorHAnsi"/>
      <w:sz w:val="22"/>
      <w:szCs w:val="22"/>
      <w:lang w:val="en-US"/>
    </w:rPr>
  </w:style>
  <w:style w:type="character" w:customStyle="1" w:styleId="ListParagraphChar">
    <w:name w:val="List Paragraph Char"/>
    <w:aliases w:val="Report Para Char,WinDForce-Letter Char,Heading 2_sj Char,List Paragraph1 Char,En tête 1 Char"/>
    <w:basedOn w:val="DefaultParagraphFont"/>
    <w:link w:val="ListParagraph"/>
    <w:uiPriority w:val="34"/>
    <w:qFormat/>
    <w:rsid w:val="00194636"/>
    <w:rPr>
      <w:rFonts w:ascii="Arial" w:eastAsia="Times New Roman" w:hAnsi="Arial" w:cs="Times New Roman"/>
      <w:sz w:val="22"/>
      <w:szCs w:val="20"/>
      <w:lang w:val="en-US" w:eastAsia="de-DE"/>
    </w:rPr>
  </w:style>
  <w:style w:type="paragraph" w:customStyle="1" w:styleId="ColorfulList-Accent11">
    <w:name w:val="Colorful List - Accent 11"/>
    <w:basedOn w:val="Normal"/>
    <w:uiPriority w:val="34"/>
    <w:qFormat/>
    <w:rsid w:val="000D639E"/>
    <w:pPr>
      <w:ind w:left="720"/>
      <w:contextualSpacing/>
    </w:pPr>
  </w:style>
  <w:style w:type="table" w:styleId="PlainTable5">
    <w:name w:val="Plain Table 5"/>
    <w:basedOn w:val="TableNormal"/>
    <w:uiPriority w:val="45"/>
    <w:rsid w:val="00006D9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6D9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006D9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42"/>
    <w:rsid w:val="00006D9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006D9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lainText">
    <w:name w:val="Plain Text"/>
    <w:basedOn w:val="Normal"/>
    <w:link w:val="PlainTextChar"/>
    <w:uiPriority w:val="99"/>
    <w:semiHidden/>
    <w:unhideWhenUsed/>
    <w:rsid w:val="00AF78EA"/>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semiHidden/>
    <w:rsid w:val="00AF78EA"/>
    <w:rPr>
      <w:rFonts w:ascii="Calibri" w:eastAsiaTheme="minorHAnsi" w:hAnsi="Calibri"/>
      <w:sz w:val="22"/>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504151">
      <w:bodyDiv w:val="1"/>
      <w:marLeft w:val="0"/>
      <w:marRight w:val="0"/>
      <w:marTop w:val="0"/>
      <w:marBottom w:val="0"/>
      <w:divBdr>
        <w:top w:val="none" w:sz="0" w:space="0" w:color="auto"/>
        <w:left w:val="none" w:sz="0" w:space="0" w:color="auto"/>
        <w:bottom w:val="none" w:sz="0" w:space="0" w:color="auto"/>
        <w:right w:val="none" w:sz="0" w:space="0" w:color="auto"/>
      </w:divBdr>
    </w:div>
    <w:div w:id="246156870">
      <w:bodyDiv w:val="1"/>
      <w:marLeft w:val="0"/>
      <w:marRight w:val="0"/>
      <w:marTop w:val="0"/>
      <w:marBottom w:val="0"/>
      <w:divBdr>
        <w:top w:val="none" w:sz="0" w:space="0" w:color="auto"/>
        <w:left w:val="none" w:sz="0" w:space="0" w:color="auto"/>
        <w:bottom w:val="none" w:sz="0" w:space="0" w:color="auto"/>
        <w:right w:val="none" w:sz="0" w:space="0" w:color="auto"/>
      </w:divBdr>
    </w:div>
    <w:div w:id="514922044">
      <w:bodyDiv w:val="1"/>
      <w:marLeft w:val="0"/>
      <w:marRight w:val="0"/>
      <w:marTop w:val="0"/>
      <w:marBottom w:val="0"/>
      <w:divBdr>
        <w:top w:val="none" w:sz="0" w:space="0" w:color="auto"/>
        <w:left w:val="none" w:sz="0" w:space="0" w:color="auto"/>
        <w:bottom w:val="none" w:sz="0" w:space="0" w:color="auto"/>
        <w:right w:val="none" w:sz="0" w:space="0" w:color="auto"/>
      </w:divBdr>
      <w:divsChild>
        <w:div w:id="1804077233">
          <w:marLeft w:val="0"/>
          <w:marRight w:val="0"/>
          <w:marTop w:val="0"/>
          <w:marBottom w:val="0"/>
          <w:divBdr>
            <w:top w:val="none" w:sz="0" w:space="0" w:color="auto"/>
            <w:left w:val="none" w:sz="0" w:space="0" w:color="auto"/>
            <w:bottom w:val="none" w:sz="0" w:space="0" w:color="auto"/>
            <w:right w:val="none" w:sz="0" w:space="0" w:color="auto"/>
          </w:divBdr>
          <w:divsChild>
            <w:div w:id="172651941">
              <w:marLeft w:val="0"/>
              <w:marRight w:val="0"/>
              <w:marTop w:val="0"/>
              <w:marBottom w:val="0"/>
              <w:divBdr>
                <w:top w:val="none" w:sz="0" w:space="0" w:color="auto"/>
                <w:left w:val="none" w:sz="0" w:space="0" w:color="auto"/>
                <w:bottom w:val="none" w:sz="0" w:space="0" w:color="auto"/>
                <w:right w:val="none" w:sz="0" w:space="0" w:color="auto"/>
              </w:divBdr>
              <w:divsChild>
                <w:div w:id="188725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06671">
          <w:marLeft w:val="0"/>
          <w:marRight w:val="0"/>
          <w:marTop w:val="0"/>
          <w:marBottom w:val="0"/>
          <w:divBdr>
            <w:top w:val="none" w:sz="0" w:space="0" w:color="auto"/>
            <w:left w:val="none" w:sz="0" w:space="0" w:color="auto"/>
            <w:bottom w:val="none" w:sz="0" w:space="0" w:color="auto"/>
            <w:right w:val="none" w:sz="0" w:space="0" w:color="auto"/>
          </w:divBdr>
          <w:divsChild>
            <w:div w:id="194387373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 w:id="561402605">
      <w:bodyDiv w:val="1"/>
      <w:marLeft w:val="0"/>
      <w:marRight w:val="0"/>
      <w:marTop w:val="0"/>
      <w:marBottom w:val="0"/>
      <w:divBdr>
        <w:top w:val="none" w:sz="0" w:space="0" w:color="auto"/>
        <w:left w:val="none" w:sz="0" w:space="0" w:color="auto"/>
        <w:bottom w:val="none" w:sz="0" w:space="0" w:color="auto"/>
        <w:right w:val="none" w:sz="0" w:space="0" w:color="auto"/>
      </w:divBdr>
    </w:div>
    <w:div w:id="706176008">
      <w:bodyDiv w:val="1"/>
      <w:marLeft w:val="0"/>
      <w:marRight w:val="0"/>
      <w:marTop w:val="0"/>
      <w:marBottom w:val="0"/>
      <w:divBdr>
        <w:top w:val="none" w:sz="0" w:space="0" w:color="auto"/>
        <w:left w:val="none" w:sz="0" w:space="0" w:color="auto"/>
        <w:bottom w:val="none" w:sz="0" w:space="0" w:color="auto"/>
        <w:right w:val="none" w:sz="0" w:space="0" w:color="auto"/>
      </w:divBdr>
    </w:div>
    <w:div w:id="1147666871">
      <w:bodyDiv w:val="1"/>
      <w:marLeft w:val="0"/>
      <w:marRight w:val="0"/>
      <w:marTop w:val="0"/>
      <w:marBottom w:val="0"/>
      <w:divBdr>
        <w:top w:val="none" w:sz="0" w:space="0" w:color="auto"/>
        <w:left w:val="none" w:sz="0" w:space="0" w:color="auto"/>
        <w:bottom w:val="none" w:sz="0" w:space="0" w:color="auto"/>
        <w:right w:val="none" w:sz="0" w:space="0" w:color="auto"/>
      </w:divBdr>
    </w:div>
    <w:div w:id="1225872751">
      <w:bodyDiv w:val="1"/>
      <w:marLeft w:val="0"/>
      <w:marRight w:val="0"/>
      <w:marTop w:val="0"/>
      <w:marBottom w:val="0"/>
      <w:divBdr>
        <w:top w:val="none" w:sz="0" w:space="0" w:color="auto"/>
        <w:left w:val="none" w:sz="0" w:space="0" w:color="auto"/>
        <w:bottom w:val="none" w:sz="0" w:space="0" w:color="auto"/>
        <w:right w:val="none" w:sz="0" w:space="0" w:color="auto"/>
      </w:divBdr>
    </w:div>
    <w:div w:id="1293176009">
      <w:bodyDiv w:val="1"/>
      <w:marLeft w:val="0"/>
      <w:marRight w:val="0"/>
      <w:marTop w:val="0"/>
      <w:marBottom w:val="0"/>
      <w:divBdr>
        <w:top w:val="none" w:sz="0" w:space="0" w:color="auto"/>
        <w:left w:val="none" w:sz="0" w:space="0" w:color="auto"/>
        <w:bottom w:val="none" w:sz="0" w:space="0" w:color="auto"/>
        <w:right w:val="none" w:sz="0" w:space="0" w:color="auto"/>
      </w:divBdr>
    </w:div>
    <w:div w:id="1673872938">
      <w:bodyDiv w:val="1"/>
      <w:marLeft w:val="0"/>
      <w:marRight w:val="0"/>
      <w:marTop w:val="0"/>
      <w:marBottom w:val="0"/>
      <w:divBdr>
        <w:top w:val="none" w:sz="0" w:space="0" w:color="auto"/>
        <w:left w:val="none" w:sz="0" w:space="0" w:color="auto"/>
        <w:bottom w:val="none" w:sz="0" w:space="0" w:color="auto"/>
        <w:right w:val="none" w:sz="0" w:space="0" w:color="auto"/>
      </w:divBdr>
    </w:div>
    <w:div w:id="1745294126">
      <w:bodyDiv w:val="1"/>
      <w:marLeft w:val="0"/>
      <w:marRight w:val="0"/>
      <w:marTop w:val="0"/>
      <w:marBottom w:val="0"/>
      <w:divBdr>
        <w:top w:val="none" w:sz="0" w:space="0" w:color="auto"/>
        <w:left w:val="none" w:sz="0" w:space="0" w:color="auto"/>
        <w:bottom w:val="none" w:sz="0" w:space="0" w:color="auto"/>
        <w:right w:val="none" w:sz="0" w:space="0" w:color="auto"/>
      </w:divBdr>
    </w:div>
    <w:div w:id="1857230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041E6-997F-4EA4-9A7A-00FD73532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3935</Words>
  <Characters>22432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dc:creator>
  <cp:lastModifiedBy>shekib nastoh</cp:lastModifiedBy>
  <cp:revision>8</cp:revision>
  <cp:lastPrinted>2019-01-01T06:59:00Z</cp:lastPrinted>
  <dcterms:created xsi:type="dcterms:W3CDTF">2019-10-01T09:05:00Z</dcterms:created>
  <dcterms:modified xsi:type="dcterms:W3CDTF">2019-10-07T15:43:00Z</dcterms:modified>
</cp:coreProperties>
</file>